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365" w:type="dxa"/>
        <w:tblCellMar>
          <w:left w:w="10" w:type="dxa"/>
          <w:right w:w="10" w:type="dxa"/>
        </w:tblCellMar>
        <w:tblLook w:val="0000" w:firstRow="0" w:lastRow="0" w:firstColumn="0" w:lastColumn="0" w:noHBand="0" w:noVBand="0"/>
      </w:tblPr>
      <w:tblGrid>
        <w:gridCol w:w="2139"/>
        <w:gridCol w:w="6501"/>
        <w:gridCol w:w="2520"/>
      </w:tblGrid>
      <w:tr w:rsidR="00A30F3C" w:rsidRPr="007F04D5" w14:paraId="79B54C0B" w14:textId="77777777" w:rsidTr="00A132BE">
        <w:trPr>
          <w:trHeight w:val="912"/>
        </w:trPr>
        <w:tc>
          <w:tcPr>
            <w:tcW w:w="2139" w:type="dxa"/>
            <w:tcMar>
              <w:top w:w="0" w:type="dxa"/>
              <w:left w:w="108" w:type="dxa"/>
              <w:bottom w:w="0" w:type="dxa"/>
              <w:right w:w="108" w:type="dxa"/>
            </w:tcMar>
          </w:tcPr>
          <w:p w14:paraId="50CE7195" w14:textId="77777777" w:rsidR="00A30F3C" w:rsidRPr="007F04D5" w:rsidRDefault="00A30F3C">
            <w:pPr>
              <w:spacing w:after="0" w:line="240" w:lineRule="auto"/>
              <w:rPr>
                <w:rFonts w:ascii="Arial" w:hAnsi="Arial" w:cs="Arial"/>
                <w:sz w:val="18"/>
                <w:szCs w:val="18"/>
              </w:rPr>
            </w:pPr>
            <w:bookmarkStart w:id="0" w:name="_GoBack"/>
            <w:bookmarkEnd w:id="0"/>
            <w:r w:rsidRPr="007F04D5">
              <w:rPr>
                <w:rFonts w:ascii="Arial" w:hAnsi="Arial" w:cs="Arial"/>
                <w:noProof/>
                <w:sz w:val="18"/>
                <w:szCs w:val="18"/>
              </w:rPr>
              <w:drawing>
                <wp:inline distT="0" distB="0" distL="0" distR="0" wp14:anchorId="24F26FEB" wp14:editId="03BC4F4F">
                  <wp:extent cx="1221236" cy="664467"/>
                  <wp:effectExtent l="0" t="0" r="0" b="2283"/>
                  <wp:docPr id="1" name="Picture 2" descr="WhatsApp Image 2020-09-14 at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21236" cy="664467"/>
                          </a:xfrm>
                          <a:prstGeom prst="rect">
                            <a:avLst/>
                          </a:prstGeom>
                          <a:noFill/>
                          <a:ln>
                            <a:noFill/>
                            <a:prstDash/>
                          </a:ln>
                        </pic:spPr>
                      </pic:pic>
                    </a:graphicData>
                  </a:graphic>
                </wp:inline>
              </w:drawing>
            </w:r>
          </w:p>
        </w:tc>
        <w:tc>
          <w:tcPr>
            <w:tcW w:w="6501" w:type="dxa"/>
            <w:tcMar>
              <w:top w:w="0" w:type="dxa"/>
              <w:left w:w="108" w:type="dxa"/>
              <w:bottom w:w="0" w:type="dxa"/>
              <w:right w:w="108" w:type="dxa"/>
            </w:tcMar>
          </w:tcPr>
          <w:p w14:paraId="1AE84AA1" w14:textId="77777777" w:rsidR="00A30F3C" w:rsidRPr="007F04D5" w:rsidRDefault="00A30F3C">
            <w:pPr>
              <w:spacing w:after="0" w:line="288" w:lineRule="auto"/>
              <w:ind w:left="-96"/>
              <w:jc w:val="center"/>
              <w:rPr>
                <w:rFonts w:ascii="Arial" w:hAnsi="Arial" w:cs="Arial"/>
                <w:b/>
                <w:spacing w:val="-4"/>
                <w:sz w:val="18"/>
                <w:szCs w:val="18"/>
              </w:rPr>
            </w:pPr>
            <w:r w:rsidRPr="007F04D5">
              <w:rPr>
                <w:rFonts w:ascii="Arial" w:hAnsi="Arial" w:cs="Arial"/>
                <w:b/>
                <w:spacing w:val="-4"/>
                <w:sz w:val="18"/>
                <w:szCs w:val="18"/>
              </w:rPr>
              <w:t>GIẤY ĐỀ NGHỊ</w:t>
            </w:r>
          </w:p>
          <w:p w14:paraId="5C83D2BC" w14:textId="77777777" w:rsidR="00A30F3C" w:rsidRPr="007F04D5" w:rsidRDefault="00A30F3C">
            <w:pPr>
              <w:spacing w:after="0" w:line="288" w:lineRule="auto"/>
              <w:ind w:left="-98"/>
              <w:jc w:val="center"/>
              <w:rPr>
                <w:rFonts w:ascii="Arial" w:hAnsi="Arial" w:cs="Arial"/>
                <w:b/>
                <w:spacing w:val="-8"/>
                <w:sz w:val="18"/>
                <w:szCs w:val="18"/>
              </w:rPr>
            </w:pPr>
            <w:r w:rsidRPr="007F04D5">
              <w:rPr>
                <w:rFonts w:ascii="Arial" w:hAnsi="Arial" w:cs="Arial"/>
                <w:b/>
                <w:spacing w:val="-8"/>
                <w:sz w:val="18"/>
                <w:szCs w:val="18"/>
              </w:rPr>
              <w:t>MỞ TÀI KHOẢN GIAO THÔNG VÀ DÁN THẺ EPASS</w:t>
            </w:r>
          </w:p>
          <w:p w14:paraId="483864BE" w14:textId="77777777" w:rsidR="00A30F3C" w:rsidRPr="007F04D5" w:rsidRDefault="00A30F3C">
            <w:pPr>
              <w:spacing w:after="0" w:line="288" w:lineRule="auto"/>
              <w:ind w:left="-98"/>
              <w:rPr>
                <w:rFonts w:ascii="Arial" w:hAnsi="Arial" w:cs="Arial"/>
                <w:i/>
                <w:spacing w:val="-4"/>
                <w:sz w:val="18"/>
                <w:szCs w:val="18"/>
              </w:rPr>
            </w:pPr>
          </w:p>
          <w:p w14:paraId="367D9CD3" w14:textId="77777777" w:rsidR="00A30F3C" w:rsidRPr="007F04D5" w:rsidRDefault="00A30F3C">
            <w:pPr>
              <w:spacing w:after="80" w:line="288" w:lineRule="auto"/>
              <w:ind w:left="-101"/>
              <w:jc w:val="center"/>
              <w:rPr>
                <w:rFonts w:ascii="Arial" w:hAnsi="Arial" w:cs="Arial"/>
                <w:sz w:val="18"/>
                <w:szCs w:val="18"/>
              </w:rPr>
            </w:pPr>
            <w:r w:rsidRPr="007F04D5">
              <w:rPr>
                <w:rFonts w:ascii="Arial" w:hAnsi="Arial" w:cs="Arial"/>
                <w:b/>
                <w:i/>
                <w:spacing w:val="-4"/>
                <w:sz w:val="18"/>
                <w:szCs w:val="18"/>
              </w:rPr>
              <w:t>Kính gửi: Công ty Cổ</w:t>
            </w:r>
            <w:r w:rsidRPr="007F04D5">
              <w:rPr>
                <w:rFonts w:ascii="Arial" w:hAnsi="Arial" w:cs="Arial"/>
                <w:b/>
                <w:i/>
                <w:spacing w:val="-4"/>
                <w:sz w:val="18"/>
                <w:szCs w:val="18"/>
                <w:lang w:val="vi-VN"/>
              </w:rPr>
              <w:t xml:space="preserve"> phần Giao thông số Việt Nam - VDTC</w:t>
            </w:r>
          </w:p>
        </w:tc>
        <w:tc>
          <w:tcPr>
            <w:tcW w:w="2520" w:type="dxa"/>
          </w:tcPr>
          <w:p w14:paraId="0BF60F4A" w14:textId="77777777" w:rsidR="00A30F3C" w:rsidRPr="007F04D5" w:rsidRDefault="004F4355">
            <w:pPr>
              <w:spacing w:after="0" w:line="288" w:lineRule="auto"/>
              <w:ind w:left="-96"/>
              <w:jc w:val="center"/>
              <w:rPr>
                <w:rFonts w:ascii="Arial" w:hAnsi="Arial" w:cs="Arial"/>
                <w:b/>
                <w:spacing w:val="-4"/>
                <w:sz w:val="18"/>
                <w:szCs w:val="18"/>
              </w:rPr>
            </w:pPr>
            <w:r w:rsidRPr="007F04D5">
              <w:rPr>
                <w:rFonts w:ascii="Arial" w:hAnsi="Arial" w:cs="Arial"/>
                <w:b/>
                <w:noProof/>
                <w:spacing w:val="-4"/>
                <w:sz w:val="18"/>
                <w:szCs w:val="18"/>
              </w:rPr>
              <w:drawing>
                <wp:inline distT="0" distB="0" distL="0" distR="0" wp14:anchorId="6A3B415E" wp14:editId="7E47B1C6">
                  <wp:extent cx="1552575" cy="590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90550"/>
                          </a:xfrm>
                          <a:prstGeom prst="rect">
                            <a:avLst/>
                          </a:prstGeom>
                          <a:noFill/>
                        </pic:spPr>
                      </pic:pic>
                    </a:graphicData>
                  </a:graphic>
                </wp:inline>
              </w:drawing>
            </w:r>
          </w:p>
        </w:tc>
      </w:tr>
    </w:tbl>
    <w:p w14:paraId="3B332ABF" w14:textId="77777777" w:rsidR="00436208" w:rsidRPr="007F04D5" w:rsidRDefault="00530CFF">
      <w:pPr>
        <w:spacing w:after="0"/>
        <w:rPr>
          <w:rFonts w:ascii="Arial" w:hAnsi="Arial" w:cs="Arial"/>
          <w:sz w:val="18"/>
          <w:szCs w:val="18"/>
        </w:rPr>
      </w:pPr>
      <w:r w:rsidRPr="007F04D5">
        <w:rPr>
          <w:rFonts w:ascii="Arial" w:hAnsi="Arial" w:cs="Arial"/>
          <w:noProof/>
          <w:spacing w:val="-4"/>
          <w:sz w:val="18"/>
          <w:szCs w:val="18"/>
        </w:rPr>
        <mc:AlternateContent>
          <mc:Choice Requires="wps">
            <w:drawing>
              <wp:anchor distT="0" distB="0" distL="114300" distR="114300" simplePos="0" relativeHeight="251659264" behindDoc="0" locked="0" layoutInCell="1" allowOverlap="1" wp14:anchorId="1F7BF816" wp14:editId="71E920E8">
                <wp:simplePos x="0" y="0"/>
                <wp:positionH relativeFrom="column">
                  <wp:posOffset>6162351</wp:posOffset>
                </wp:positionH>
                <wp:positionV relativeFrom="paragraph">
                  <wp:posOffset>-2476030</wp:posOffset>
                </wp:positionV>
                <wp:extent cx="805184" cy="0"/>
                <wp:effectExtent l="0" t="0" r="33016" b="19050"/>
                <wp:wrapNone/>
                <wp:docPr id="3" name="AutoShape 4"/>
                <wp:cNvGraphicFramePr/>
                <a:graphic xmlns:a="http://schemas.openxmlformats.org/drawingml/2006/main">
                  <a:graphicData uri="http://schemas.microsoft.com/office/word/2010/wordprocessingShape">
                    <wps:wsp>
                      <wps:cNvCnPr/>
                      <wps:spPr>
                        <a:xfrm>
                          <a:off x="0" y="0"/>
                          <a:ext cx="805184" cy="0"/>
                        </a:xfrm>
                        <a:prstGeom prst="straightConnector1">
                          <a:avLst/>
                        </a:prstGeom>
                        <a:noFill/>
                        <a:ln w="9528" cap="rnd">
                          <a:solidFill>
                            <a:srgbClr val="000000"/>
                          </a:solidFill>
                          <a:custDash>
                            <a:ds d="100000" sp="100000"/>
                          </a:custDash>
                          <a:round/>
                        </a:ln>
                      </wps:spPr>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79395F" id="_x0000_t32" coordsize="21600,21600" o:spt="32" o:oned="t" path="m,l21600,21600e" filled="f">
                <v:path arrowok="t" fillok="f" o:connecttype="none"/>
                <o:lock v:ext="edit" shapetype="t"/>
              </v:shapetype>
              <v:shape id="AutoShape 4" o:spid="_x0000_s1026" type="#_x0000_t32" style="position:absolute;margin-left:485.2pt;margin-top:-194.95pt;width:63.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" strokeweight=".26467mm">
                <v:stroke endcap="round"/>
              </v:shape>
            </w:pict>
          </mc:Fallback>
        </mc:AlternateContent>
      </w:r>
    </w:p>
    <w:tbl>
      <w:tblPr>
        <w:tblW w:w="11610" w:type="dxa"/>
        <w:jc w:val="center"/>
        <w:tblLayout w:type="fixed"/>
        <w:tblCellMar>
          <w:left w:w="10" w:type="dxa"/>
          <w:right w:w="10" w:type="dxa"/>
        </w:tblCellMar>
        <w:tblLook w:val="0000" w:firstRow="0" w:lastRow="0" w:firstColumn="0" w:lastColumn="0" w:noHBand="0" w:noVBand="0"/>
      </w:tblPr>
      <w:tblGrid>
        <w:gridCol w:w="5935"/>
        <w:gridCol w:w="1800"/>
        <w:gridCol w:w="3875"/>
      </w:tblGrid>
      <w:tr w:rsidR="00436208" w:rsidRPr="007F04D5" w14:paraId="37EE75E2" w14:textId="77777777" w:rsidTr="00D9194F">
        <w:trPr>
          <w:trHeight w:hRule="exact" w:val="337"/>
          <w:jc w:val="center"/>
        </w:trPr>
        <w:tc>
          <w:tcPr>
            <w:tcW w:w="11610" w:type="dxa"/>
            <w:gridSpan w:val="3"/>
            <w:tcMar>
              <w:top w:w="57" w:type="dxa"/>
              <w:left w:w="85" w:type="dxa"/>
              <w:bottom w:w="57" w:type="dxa"/>
              <w:right w:w="85" w:type="dxa"/>
            </w:tcMar>
            <w:vAlign w:val="center"/>
          </w:tcPr>
          <w:p w14:paraId="34FBB8D4" w14:textId="77777777" w:rsidR="00436208" w:rsidRPr="007F04D5" w:rsidRDefault="00530CFF">
            <w:pPr>
              <w:pStyle w:val="ListParagraph"/>
              <w:numPr>
                <w:ilvl w:val="0"/>
                <w:numId w:val="1"/>
              </w:numPr>
              <w:spacing w:after="60" w:line="240" w:lineRule="auto"/>
              <w:ind w:left="180" w:hanging="180"/>
              <w:rPr>
                <w:rFonts w:ascii="Arial" w:hAnsi="Arial" w:cs="Arial"/>
                <w:b/>
                <w:spacing w:val="-4"/>
                <w:sz w:val="18"/>
                <w:szCs w:val="18"/>
              </w:rPr>
            </w:pPr>
            <w:r w:rsidRPr="007F04D5">
              <w:rPr>
                <w:rFonts w:ascii="Arial" w:hAnsi="Arial" w:cs="Arial"/>
                <w:b/>
                <w:spacing w:val="-4"/>
                <w:sz w:val="18"/>
                <w:szCs w:val="18"/>
              </w:rPr>
              <w:t>THÔNG TIN KHÁCH HÀNG</w:t>
            </w:r>
          </w:p>
        </w:tc>
      </w:tr>
      <w:tr w:rsidR="00436208" w:rsidRPr="007F04D5" w14:paraId="28A12D3F" w14:textId="77777777" w:rsidTr="00D9194F">
        <w:trPr>
          <w:trHeight w:hRule="exact" w:val="319"/>
          <w:jc w:val="center"/>
        </w:trPr>
        <w:tc>
          <w:tcPr>
            <w:tcW w:w="11610" w:type="dxa"/>
            <w:gridSpan w:val="3"/>
            <w:tcMar>
              <w:top w:w="57" w:type="dxa"/>
              <w:left w:w="85" w:type="dxa"/>
              <w:bottom w:w="57" w:type="dxa"/>
              <w:right w:w="85" w:type="dxa"/>
            </w:tcMar>
            <w:vAlign w:val="bottom"/>
          </w:tcPr>
          <w:p w14:paraId="522D22E9" w14:textId="77777777" w:rsidR="00436208" w:rsidRPr="007F04D5" w:rsidRDefault="00530CFF">
            <w:pPr>
              <w:spacing w:after="60" w:line="240" w:lineRule="auto"/>
              <w:rPr>
                <w:rFonts w:ascii="Arial" w:hAnsi="Arial" w:cs="Arial"/>
                <w:sz w:val="18"/>
                <w:szCs w:val="18"/>
              </w:rPr>
            </w:pPr>
            <w:r w:rsidRPr="007F04D5">
              <w:rPr>
                <w:rFonts w:ascii="Arial" w:hAnsi="Arial" w:cs="Arial"/>
                <w:b/>
                <w:spacing w:val="-4"/>
                <w:sz w:val="18"/>
                <w:szCs w:val="18"/>
              </w:rPr>
              <w:t xml:space="preserve">1. KHÁCH HÀNG CÁ NHÂN </w:t>
            </w:r>
            <w:r w:rsidRPr="007F04D5">
              <w:rPr>
                <w:rFonts w:ascii="Arial" w:hAnsi="Arial" w:cs="Arial"/>
                <w:i/>
                <w:spacing w:val="-4"/>
                <w:sz w:val="18"/>
                <w:szCs w:val="18"/>
              </w:rPr>
              <w:t>(Bắt buộc phải điền đầy đủ thông tin vào ô có dấu*)</w:t>
            </w:r>
          </w:p>
        </w:tc>
      </w:tr>
      <w:tr w:rsidR="006F533C" w:rsidRPr="007F04D5" w14:paraId="7B116BF7" w14:textId="77777777" w:rsidTr="00D9194F">
        <w:trPr>
          <w:trHeight w:val="264"/>
          <w:jc w:val="center"/>
        </w:trPr>
        <w:tc>
          <w:tcPr>
            <w:tcW w:w="7735" w:type="dxa"/>
            <w:gridSpan w:val="2"/>
            <w:tcMar>
              <w:top w:w="113" w:type="dxa"/>
              <w:left w:w="85" w:type="dxa"/>
              <w:bottom w:w="0" w:type="dxa"/>
              <w:right w:w="85" w:type="dxa"/>
            </w:tcMar>
            <w:vAlign w:val="center"/>
          </w:tcPr>
          <w:p w14:paraId="4A51933E" w14:textId="77777777" w:rsidR="006F533C" w:rsidRPr="007F04D5" w:rsidRDefault="006F533C" w:rsidP="006F533C">
            <w:pPr>
              <w:spacing w:after="60"/>
              <w:rPr>
                <w:rFonts w:ascii="Arial" w:hAnsi="Arial" w:cs="Arial"/>
                <w:spacing w:val="-4"/>
                <w:sz w:val="18"/>
                <w:szCs w:val="18"/>
              </w:rPr>
            </w:pPr>
            <w:r w:rsidRPr="007F04D5">
              <w:rPr>
                <w:rFonts w:ascii="Arial" w:hAnsi="Arial" w:cs="Arial"/>
                <w:spacing w:val="-4"/>
                <w:sz w:val="18"/>
                <w:szCs w:val="18"/>
              </w:rPr>
              <w:t>Họ và tên</w:t>
            </w:r>
            <w:r w:rsidRPr="007F04D5">
              <w:rPr>
                <w:rFonts w:ascii="Arial" w:hAnsi="Arial" w:cs="Arial"/>
                <w:i/>
                <w:spacing w:val="-4"/>
                <w:sz w:val="18"/>
                <w:szCs w:val="18"/>
              </w:rPr>
              <w:t>*(viết chữ in hoa</w:t>
            </w:r>
            <w:r w:rsidRPr="007F04D5">
              <w:rPr>
                <w:rFonts w:ascii="Arial" w:hAnsi="Arial" w:cs="Arial"/>
                <w:spacing w:val="-4"/>
                <w:sz w:val="18"/>
                <w:szCs w:val="18"/>
              </w:rPr>
              <w:t xml:space="preserve">): </w:t>
            </w:r>
            <w:r w:rsidR="006C328E" w:rsidRPr="007163AD">
              <w:rPr>
                <w:rFonts w:ascii="Arial" w:hAnsi="Arial" w:cs="Arial"/>
                <w:sz w:val="18"/>
                <w:szCs w:val="18"/>
                <w:highlight w:val="yellow"/>
              </w:rPr>
              <w:fldChar w:fldCharType="begin"/>
            </w:r>
            <w:r w:rsidR="006C328E" w:rsidRPr="007163AD">
              <w:rPr>
                <w:rFonts w:ascii="Arial" w:hAnsi="Arial" w:cs="Arial"/>
                <w:sz w:val="18"/>
                <w:szCs w:val="18"/>
                <w:highlight w:val="yellow"/>
              </w:rPr>
              <w:instrText xml:space="preserve"> MERGEFIELD $customer.CustName </w:instrText>
            </w:r>
            <w:r w:rsidR="006C328E" w:rsidRPr="007163AD">
              <w:rPr>
                <w:rFonts w:ascii="Arial" w:hAnsi="Arial" w:cs="Arial"/>
                <w:sz w:val="18"/>
                <w:szCs w:val="18"/>
                <w:highlight w:val="yellow"/>
              </w:rPr>
              <w:fldChar w:fldCharType="separate"/>
            </w:r>
            <w:r w:rsidR="006C328E" w:rsidRPr="007163AD">
              <w:rPr>
                <w:rFonts w:ascii="Arial" w:hAnsi="Arial" w:cs="Arial"/>
                <w:sz w:val="18"/>
                <w:szCs w:val="18"/>
                <w:highlight w:val="yellow"/>
              </w:rPr>
              <w:t>«$customer.CustName»</w:t>
            </w:r>
            <w:r w:rsidR="006C328E" w:rsidRPr="007163AD">
              <w:rPr>
                <w:rFonts w:ascii="Arial" w:hAnsi="Arial" w:cs="Arial"/>
                <w:sz w:val="18"/>
                <w:szCs w:val="18"/>
                <w:highlight w:val="yellow"/>
              </w:rPr>
              <w:fldChar w:fldCharType="end"/>
            </w:r>
          </w:p>
        </w:tc>
        <w:tc>
          <w:tcPr>
            <w:tcW w:w="3875" w:type="dxa"/>
            <w:tcMar>
              <w:top w:w="86" w:type="dxa"/>
              <w:left w:w="85" w:type="dxa"/>
              <w:bottom w:w="0" w:type="dxa"/>
              <w:right w:w="85" w:type="dxa"/>
            </w:tcMar>
            <w:vAlign w:val="center"/>
          </w:tcPr>
          <w:p w14:paraId="368A84B2" w14:textId="77777777" w:rsidR="006F533C" w:rsidRPr="007F04D5" w:rsidRDefault="006F533C" w:rsidP="006F533C">
            <w:pPr>
              <w:spacing w:after="60"/>
              <w:jc w:val="both"/>
              <w:rPr>
                <w:rFonts w:ascii="Arial" w:hAnsi="Arial" w:cs="Arial"/>
                <w:spacing w:val="-4"/>
                <w:sz w:val="18"/>
                <w:szCs w:val="18"/>
              </w:rPr>
            </w:pPr>
            <w:r w:rsidRPr="007F04D5">
              <w:rPr>
                <w:rFonts w:ascii="Arial" w:hAnsi="Arial" w:cs="Arial"/>
                <w:spacing w:val="-4"/>
                <w:sz w:val="18"/>
                <w:szCs w:val="18"/>
              </w:rPr>
              <w:t xml:space="preserve">Ngày sinh: </w:t>
            </w:r>
            <w:r w:rsidR="001E2B95" w:rsidRPr="007163AD">
              <w:rPr>
                <w:rFonts w:ascii="Arial" w:hAnsi="Arial" w:cs="Arial"/>
                <w:sz w:val="18"/>
                <w:szCs w:val="18"/>
                <w:highlight w:val="yellow"/>
              </w:rPr>
              <w:fldChar w:fldCharType="begin"/>
            </w:r>
            <w:r w:rsidR="001E2B95" w:rsidRPr="007163AD">
              <w:rPr>
                <w:rFonts w:ascii="Arial" w:hAnsi="Arial" w:cs="Arial"/>
                <w:sz w:val="18"/>
                <w:szCs w:val="18"/>
                <w:highlight w:val="yellow"/>
              </w:rPr>
              <w:instrText xml:space="preserve"> MERGEFIELD $customer.DateOfBirth </w:instrText>
            </w:r>
            <w:r w:rsidR="001E2B95" w:rsidRPr="007163AD">
              <w:rPr>
                <w:rFonts w:ascii="Arial" w:hAnsi="Arial" w:cs="Arial"/>
                <w:sz w:val="18"/>
                <w:szCs w:val="18"/>
                <w:highlight w:val="yellow"/>
              </w:rPr>
              <w:fldChar w:fldCharType="separate"/>
            </w:r>
            <w:r w:rsidR="001E2B95" w:rsidRPr="007163AD">
              <w:rPr>
                <w:rFonts w:ascii="Arial" w:hAnsi="Arial" w:cs="Arial"/>
                <w:sz w:val="18"/>
                <w:szCs w:val="18"/>
                <w:highlight w:val="yellow"/>
              </w:rPr>
              <w:t>«$customer.DateOfBirth»</w:t>
            </w:r>
            <w:r w:rsidR="001E2B95" w:rsidRPr="007163AD">
              <w:rPr>
                <w:rFonts w:ascii="Arial" w:hAnsi="Arial" w:cs="Arial"/>
                <w:sz w:val="18"/>
                <w:szCs w:val="18"/>
                <w:highlight w:val="yellow"/>
              </w:rPr>
              <w:fldChar w:fldCharType="end"/>
            </w:r>
          </w:p>
        </w:tc>
      </w:tr>
      <w:tr w:rsidR="006F533C" w:rsidRPr="007F04D5" w14:paraId="49B06695" w14:textId="77777777" w:rsidTr="00D9194F">
        <w:trPr>
          <w:trHeight w:hRule="exact" w:val="348"/>
          <w:jc w:val="center"/>
        </w:trPr>
        <w:tc>
          <w:tcPr>
            <w:tcW w:w="7735" w:type="dxa"/>
            <w:gridSpan w:val="2"/>
            <w:tcMar>
              <w:top w:w="113" w:type="dxa"/>
              <w:left w:w="85" w:type="dxa"/>
              <w:bottom w:w="0" w:type="dxa"/>
              <w:right w:w="85" w:type="dxa"/>
            </w:tcMar>
            <w:vAlign w:val="bottom"/>
          </w:tcPr>
          <w:p w14:paraId="6667D19F" w14:textId="28314F91" w:rsidR="001E2B95" w:rsidRPr="007F04D5" w:rsidRDefault="00D9194F" w:rsidP="001E2B95">
            <w:pPr>
              <w:spacing w:after="60" w:line="240" w:lineRule="auto"/>
              <w:rPr>
                <w:rFonts w:ascii="Arial" w:hAnsi="Arial" w:cs="Arial"/>
                <w:sz w:val="18"/>
                <w:szCs w:val="18"/>
              </w:rPr>
            </w:pPr>
            <w:r w:rsidRPr="007F04D5">
              <w:rPr>
                <w:rFonts w:ascii="Arial" w:hAnsi="Arial" w:cs="Arial"/>
                <w:spacing w:val="-4"/>
                <w:sz w:val="18"/>
                <w:szCs w:val="18"/>
              </w:rPr>
              <w:t>Số</w:t>
            </w:r>
            <w:r w:rsidRPr="007F04D5" w:rsidDel="004F1CDA">
              <w:rPr>
                <w:rFonts w:ascii="Arial" w:hAnsi="Arial" w:cs="Arial"/>
                <w:spacing w:val="-4"/>
                <w:sz w:val="18"/>
                <w:szCs w:val="18"/>
              </w:rPr>
              <w:t xml:space="preserve"> </w:t>
            </w:r>
            <w:r w:rsidRPr="007F04D5">
              <w:rPr>
                <w:rFonts w:ascii="Arial" w:hAnsi="Arial" w:cs="Arial"/>
                <w:spacing w:val="-4"/>
                <w:sz w:val="18"/>
                <w:szCs w:val="18"/>
              </w:rPr>
              <w:t>Căn cước/Căn cước Công dân</w:t>
            </w:r>
            <w:r w:rsidR="006F533C" w:rsidRPr="007F04D5">
              <w:rPr>
                <w:rFonts w:ascii="Arial" w:hAnsi="Arial" w:cs="Arial"/>
                <w:spacing w:val="-4"/>
                <w:sz w:val="18"/>
                <w:szCs w:val="18"/>
              </w:rPr>
              <w:t xml:space="preserve">*: </w:t>
            </w:r>
            <w:r w:rsidR="001E2B95" w:rsidRPr="007163AD">
              <w:rPr>
                <w:rFonts w:ascii="Arial" w:hAnsi="Arial" w:cs="Arial"/>
                <w:sz w:val="18"/>
                <w:szCs w:val="18"/>
                <w:highlight w:val="yellow"/>
              </w:rPr>
              <w:fldChar w:fldCharType="begin"/>
            </w:r>
            <w:r w:rsidR="001E2B95" w:rsidRPr="007163AD">
              <w:rPr>
                <w:rFonts w:ascii="Arial" w:hAnsi="Arial" w:cs="Arial"/>
                <w:sz w:val="18"/>
                <w:szCs w:val="18"/>
                <w:highlight w:val="yellow"/>
              </w:rPr>
              <w:instrText xml:space="preserve"> MERGEFIELD $customer.DocumentNumber </w:instrText>
            </w:r>
            <w:r w:rsidR="001E2B95" w:rsidRPr="007163AD">
              <w:rPr>
                <w:rFonts w:ascii="Arial" w:hAnsi="Arial" w:cs="Arial"/>
                <w:sz w:val="18"/>
                <w:szCs w:val="18"/>
                <w:highlight w:val="yellow"/>
              </w:rPr>
              <w:fldChar w:fldCharType="separate"/>
            </w:r>
            <w:r w:rsidR="001E2B95" w:rsidRPr="007163AD">
              <w:rPr>
                <w:rFonts w:ascii="Arial" w:hAnsi="Arial" w:cs="Arial"/>
                <w:sz w:val="18"/>
                <w:szCs w:val="18"/>
                <w:highlight w:val="yellow"/>
              </w:rPr>
              <w:t>«$customer.DocumentNumber»</w:t>
            </w:r>
            <w:r w:rsidR="001E2B95" w:rsidRPr="007163AD">
              <w:rPr>
                <w:rFonts w:ascii="Arial" w:hAnsi="Arial" w:cs="Arial"/>
                <w:sz w:val="18"/>
                <w:szCs w:val="18"/>
                <w:highlight w:val="yellow"/>
              </w:rPr>
              <w:fldChar w:fldCharType="end"/>
            </w:r>
          </w:p>
          <w:p w14:paraId="37E1BA5F" w14:textId="77777777" w:rsidR="006F533C" w:rsidRPr="007F04D5" w:rsidRDefault="006F533C" w:rsidP="006F533C">
            <w:pPr>
              <w:spacing w:after="60"/>
              <w:rPr>
                <w:rFonts w:ascii="Arial" w:hAnsi="Arial" w:cs="Arial"/>
                <w:spacing w:val="-4"/>
                <w:sz w:val="18"/>
                <w:szCs w:val="18"/>
              </w:rPr>
            </w:pPr>
          </w:p>
        </w:tc>
        <w:tc>
          <w:tcPr>
            <w:tcW w:w="3875" w:type="dxa"/>
            <w:tcMar>
              <w:top w:w="86" w:type="dxa"/>
              <w:left w:w="85" w:type="dxa"/>
              <w:bottom w:w="0" w:type="dxa"/>
              <w:right w:w="85" w:type="dxa"/>
            </w:tcMar>
            <w:vAlign w:val="center"/>
          </w:tcPr>
          <w:p w14:paraId="69B7A0C8" w14:textId="77777777" w:rsidR="006F533C" w:rsidRPr="007F04D5" w:rsidRDefault="006F533C" w:rsidP="006F533C">
            <w:pPr>
              <w:spacing w:after="60"/>
              <w:jc w:val="both"/>
              <w:rPr>
                <w:rFonts w:ascii="Arial" w:hAnsi="Arial" w:cs="Arial"/>
                <w:spacing w:val="-4"/>
                <w:sz w:val="18"/>
                <w:szCs w:val="18"/>
              </w:rPr>
            </w:pPr>
            <w:r w:rsidRPr="007F04D5">
              <w:rPr>
                <w:rFonts w:ascii="Arial" w:hAnsi="Arial" w:cs="Arial"/>
                <w:spacing w:val="-4"/>
                <w:sz w:val="18"/>
                <w:szCs w:val="18"/>
              </w:rPr>
              <w:t>Ngày cấp*</w:t>
            </w:r>
            <w:r w:rsidRPr="007163AD">
              <w:rPr>
                <w:rFonts w:ascii="Arial" w:hAnsi="Arial" w:cs="Arial"/>
                <w:spacing w:val="-4"/>
                <w:sz w:val="18"/>
                <w:szCs w:val="18"/>
                <w:highlight w:val="yellow"/>
              </w:rPr>
              <w:t xml:space="preserve">: </w:t>
            </w:r>
            <w:r w:rsidR="001E2B95" w:rsidRPr="007163AD">
              <w:rPr>
                <w:rFonts w:ascii="Arial" w:hAnsi="Arial" w:cs="Arial"/>
                <w:sz w:val="18"/>
                <w:szCs w:val="18"/>
                <w:highlight w:val="yellow"/>
              </w:rPr>
              <w:fldChar w:fldCharType="begin"/>
            </w:r>
            <w:r w:rsidR="001E2B95" w:rsidRPr="007163AD">
              <w:rPr>
                <w:rFonts w:ascii="Arial" w:hAnsi="Arial" w:cs="Arial"/>
                <w:sz w:val="18"/>
                <w:szCs w:val="18"/>
                <w:highlight w:val="yellow"/>
              </w:rPr>
              <w:instrText xml:space="preserve"> MERGEFIELD $customer.DateIssue </w:instrText>
            </w:r>
            <w:r w:rsidR="001E2B95" w:rsidRPr="007163AD">
              <w:rPr>
                <w:rFonts w:ascii="Arial" w:hAnsi="Arial" w:cs="Arial"/>
                <w:sz w:val="18"/>
                <w:szCs w:val="18"/>
                <w:highlight w:val="yellow"/>
              </w:rPr>
              <w:fldChar w:fldCharType="separate"/>
            </w:r>
            <w:r w:rsidR="001E2B95" w:rsidRPr="007163AD">
              <w:rPr>
                <w:rFonts w:ascii="Arial" w:hAnsi="Arial" w:cs="Arial"/>
                <w:noProof/>
                <w:sz w:val="18"/>
                <w:szCs w:val="18"/>
                <w:highlight w:val="yellow"/>
              </w:rPr>
              <w:t>«$customer.DateIssue»</w:t>
            </w:r>
            <w:r w:rsidR="001E2B95" w:rsidRPr="007163AD">
              <w:rPr>
                <w:rFonts w:ascii="Arial" w:hAnsi="Arial" w:cs="Arial"/>
                <w:sz w:val="18"/>
                <w:szCs w:val="18"/>
                <w:highlight w:val="yellow"/>
              </w:rPr>
              <w:fldChar w:fldCharType="end"/>
            </w:r>
          </w:p>
          <w:p w14:paraId="44A0036E" w14:textId="77777777" w:rsidR="006F533C" w:rsidRPr="007F04D5" w:rsidRDefault="006F533C" w:rsidP="006F533C">
            <w:pPr>
              <w:spacing w:after="60"/>
              <w:jc w:val="both"/>
              <w:rPr>
                <w:rFonts w:ascii="Arial" w:hAnsi="Arial" w:cs="Arial"/>
                <w:spacing w:val="-4"/>
                <w:sz w:val="18"/>
                <w:szCs w:val="18"/>
              </w:rPr>
            </w:pPr>
            <w:r w:rsidRPr="007F04D5">
              <w:rPr>
                <w:rFonts w:ascii="Arial" w:hAnsi="Arial" w:cs="Arial"/>
                <w:spacing w:val="-4"/>
                <w:sz w:val="18"/>
                <w:szCs w:val="18"/>
              </w:rPr>
              <w:t>Nơi cấp*: ……………</w:t>
            </w:r>
            <w:r w:rsidRPr="007F04D5">
              <w:rPr>
                <w:rFonts w:ascii="Arial" w:hAnsi="Arial" w:cs="Arial"/>
                <w:spacing w:val="-4"/>
                <w:sz w:val="18"/>
                <w:szCs w:val="18"/>
                <w:lang w:val="vi-VN"/>
              </w:rPr>
              <w:t>.</w:t>
            </w:r>
            <w:r w:rsidRPr="007F04D5">
              <w:rPr>
                <w:rFonts w:ascii="Arial" w:hAnsi="Arial" w:cs="Arial"/>
                <w:spacing w:val="-4"/>
                <w:sz w:val="18"/>
                <w:szCs w:val="18"/>
              </w:rPr>
              <w:t>……………</w:t>
            </w:r>
          </w:p>
        </w:tc>
      </w:tr>
      <w:tr w:rsidR="00436208" w:rsidRPr="007F04D5" w14:paraId="5ECBFDE7" w14:textId="77777777" w:rsidTr="00D9194F">
        <w:trPr>
          <w:trHeight w:hRule="exact" w:val="382"/>
          <w:jc w:val="center"/>
        </w:trPr>
        <w:tc>
          <w:tcPr>
            <w:tcW w:w="11610" w:type="dxa"/>
            <w:gridSpan w:val="3"/>
            <w:tcMar>
              <w:top w:w="57" w:type="dxa"/>
              <w:left w:w="85" w:type="dxa"/>
              <w:bottom w:w="57" w:type="dxa"/>
              <w:right w:w="85" w:type="dxa"/>
            </w:tcMar>
            <w:vAlign w:val="bottom"/>
          </w:tcPr>
          <w:p w14:paraId="0F5C30E2" w14:textId="77777777" w:rsidR="00436208" w:rsidRPr="007F04D5" w:rsidRDefault="00530CFF">
            <w:pPr>
              <w:spacing w:after="60" w:line="240" w:lineRule="auto"/>
              <w:rPr>
                <w:rFonts w:ascii="Arial" w:hAnsi="Arial" w:cs="Arial"/>
                <w:sz w:val="18"/>
                <w:szCs w:val="18"/>
              </w:rPr>
            </w:pPr>
            <w:r w:rsidRPr="007F04D5">
              <w:rPr>
                <w:rFonts w:ascii="Arial" w:hAnsi="Arial" w:cs="Arial"/>
                <w:b/>
                <w:spacing w:val="-4"/>
                <w:sz w:val="18"/>
                <w:szCs w:val="18"/>
              </w:rPr>
              <w:t xml:space="preserve">2. KHÁCH HÀNG DOANH NGHIỆP </w:t>
            </w:r>
            <w:r w:rsidRPr="007F04D5">
              <w:rPr>
                <w:rFonts w:ascii="Arial" w:hAnsi="Arial" w:cs="Arial"/>
                <w:i/>
                <w:spacing w:val="-4"/>
                <w:sz w:val="18"/>
                <w:szCs w:val="18"/>
              </w:rPr>
              <w:t>(Bắt buộc phải điền đầy đủ thông tin vào ô có dấu *)</w:t>
            </w:r>
          </w:p>
        </w:tc>
      </w:tr>
      <w:tr w:rsidR="00436208" w:rsidRPr="007F04D5" w14:paraId="3C674C9B" w14:textId="77777777" w:rsidTr="00D9194F">
        <w:trPr>
          <w:trHeight w:hRule="exact" w:val="1346"/>
          <w:jc w:val="center"/>
        </w:trPr>
        <w:tc>
          <w:tcPr>
            <w:tcW w:w="11610" w:type="dxa"/>
            <w:gridSpan w:val="3"/>
            <w:tcMar>
              <w:top w:w="113" w:type="dxa"/>
              <w:left w:w="85" w:type="dxa"/>
              <w:bottom w:w="0" w:type="dxa"/>
              <w:right w:w="85" w:type="dxa"/>
            </w:tcMar>
            <w:vAlign w:val="center"/>
          </w:tcPr>
          <w:p w14:paraId="52D882C6" w14:textId="77777777" w:rsidR="006F533C" w:rsidRPr="007F04D5" w:rsidRDefault="006F533C" w:rsidP="006F533C">
            <w:pPr>
              <w:spacing w:after="60"/>
              <w:rPr>
                <w:rFonts w:ascii="Arial" w:hAnsi="Arial" w:cs="Arial"/>
                <w:spacing w:val="-4"/>
                <w:sz w:val="18"/>
                <w:szCs w:val="18"/>
              </w:rPr>
            </w:pPr>
            <w:r w:rsidRPr="007F04D5">
              <w:rPr>
                <w:rFonts w:ascii="Arial" w:hAnsi="Arial" w:cs="Arial"/>
                <w:spacing w:val="-4"/>
                <w:sz w:val="18"/>
                <w:szCs w:val="18"/>
              </w:rPr>
              <w:t>Tên cơ quan, tổ chức*</w:t>
            </w:r>
            <w:r w:rsidRPr="007F04D5">
              <w:rPr>
                <w:rFonts w:ascii="Arial" w:hAnsi="Arial" w:cs="Arial"/>
                <w:i/>
                <w:spacing w:val="-4"/>
                <w:sz w:val="18"/>
                <w:szCs w:val="18"/>
              </w:rPr>
              <w:t>(viết chữ in hoa</w:t>
            </w:r>
            <w:r w:rsidRPr="007F04D5">
              <w:rPr>
                <w:rFonts w:ascii="Arial" w:hAnsi="Arial" w:cs="Arial"/>
                <w:spacing w:val="-4"/>
                <w:sz w:val="18"/>
                <w:szCs w:val="18"/>
              </w:rPr>
              <w:t>):</w:t>
            </w:r>
            <w:r w:rsidRPr="007F04D5">
              <w:rPr>
                <w:rFonts w:ascii="Arial" w:hAnsi="Arial" w:cs="Arial"/>
                <w:spacing w:val="-4"/>
                <w:sz w:val="18"/>
                <w:szCs w:val="18"/>
                <w:lang w:val="vi-VN"/>
              </w:rPr>
              <w:t xml:space="preserve"> </w:t>
            </w:r>
            <w:r w:rsidR="006C328E" w:rsidRPr="007F04D5">
              <w:rPr>
                <w:rFonts w:ascii="Arial" w:hAnsi="Arial" w:cs="Arial"/>
                <w:spacing w:val="-4"/>
                <w:sz w:val="18"/>
                <w:szCs w:val="18"/>
              </w:rPr>
              <w:t>………………………………………………………………………………</w:t>
            </w:r>
            <w:r w:rsidR="006C328E" w:rsidRPr="007F04D5">
              <w:rPr>
                <w:rFonts w:ascii="Arial" w:hAnsi="Arial" w:cs="Arial"/>
                <w:spacing w:val="-4"/>
                <w:sz w:val="18"/>
                <w:szCs w:val="18"/>
                <w:lang w:val="vi-VN"/>
              </w:rPr>
              <w:t>……..</w:t>
            </w:r>
            <w:r w:rsidR="006C328E" w:rsidRPr="007F04D5">
              <w:rPr>
                <w:rFonts w:ascii="Arial" w:hAnsi="Arial" w:cs="Arial"/>
                <w:spacing w:val="-4"/>
                <w:sz w:val="18"/>
                <w:szCs w:val="18"/>
              </w:rPr>
              <w:t>…</w:t>
            </w:r>
            <w:r w:rsidR="006C328E" w:rsidRPr="007F04D5">
              <w:rPr>
                <w:rFonts w:ascii="Arial" w:hAnsi="Arial" w:cs="Arial"/>
                <w:spacing w:val="-4"/>
                <w:sz w:val="18"/>
                <w:szCs w:val="18"/>
                <w:lang w:val="vi-VN"/>
              </w:rPr>
              <w:t>……</w:t>
            </w:r>
            <w:r w:rsidR="006C328E" w:rsidRPr="007F04D5">
              <w:rPr>
                <w:rFonts w:ascii="Arial" w:hAnsi="Arial" w:cs="Arial"/>
                <w:spacing w:val="-4"/>
                <w:sz w:val="18"/>
                <w:szCs w:val="18"/>
              </w:rPr>
              <w:t>……</w:t>
            </w:r>
            <w:r w:rsidR="006C328E" w:rsidRPr="007F04D5">
              <w:rPr>
                <w:rFonts w:ascii="Arial" w:hAnsi="Arial" w:cs="Arial"/>
                <w:spacing w:val="-4"/>
                <w:sz w:val="18"/>
                <w:szCs w:val="18"/>
                <w:lang w:val="vi-VN"/>
              </w:rPr>
              <w:t>.</w:t>
            </w:r>
            <w:r w:rsidR="006C328E" w:rsidRPr="007F04D5">
              <w:rPr>
                <w:rFonts w:ascii="Arial" w:hAnsi="Arial" w:cs="Arial"/>
                <w:spacing w:val="-4"/>
                <w:sz w:val="18"/>
                <w:szCs w:val="18"/>
              </w:rPr>
              <w:t>...........................</w:t>
            </w:r>
          </w:p>
          <w:p w14:paraId="571DC96F" w14:textId="77777777" w:rsidR="006F533C" w:rsidRPr="007F04D5" w:rsidRDefault="006F533C" w:rsidP="00522B25">
            <w:pPr>
              <w:spacing w:after="60"/>
              <w:jc w:val="both"/>
              <w:rPr>
                <w:rFonts w:ascii="Arial" w:hAnsi="Arial" w:cs="Arial"/>
                <w:spacing w:val="-4"/>
                <w:sz w:val="18"/>
                <w:szCs w:val="18"/>
              </w:rPr>
            </w:pPr>
            <w:r w:rsidRPr="007F04D5">
              <w:rPr>
                <w:rFonts w:ascii="Arial" w:hAnsi="Arial" w:cs="Arial"/>
                <w:spacing w:val="-4"/>
                <w:sz w:val="18"/>
                <w:szCs w:val="18"/>
              </w:rPr>
              <w:t xml:space="preserve">Mã số DN/Số QĐ*: </w:t>
            </w:r>
            <w:r w:rsidR="004F7DF7" w:rsidRPr="007F04D5">
              <w:rPr>
                <w:rFonts w:ascii="Arial" w:hAnsi="Arial" w:cs="Arial"/>
                <w:spacing w:val="-4"/>
                <w:sz w:val="18"/>
                <w:szCs w:val="18"/>
              </w:rPr>
              <w:t>……………………………………………</w:t>
            </w:r>
            <w:r w:rsidR="00522B25" w:rsidRPr="007F04D5">
              <w:rPr>
                <w:rFonts w:ascii="Arial" w:hAnsi="Arial" w:cs="Arial"/>
                <w:spacing w:val="-4"/>
                <w:sz w:val="18"/>
                <w:szCs w:val="18"/>
              </w:rPr>
              <w:t>…</w:t>
            </w:r>
            <w:r w:rsidR="006C328E" w:rsidRPr="007F04D5">
              <w:rPr>
                <w:rFonts w:ascii="Arial" w:hAnsi="Arial" w:cs="Arial"/>
                <w:spacing w:val="-4"/>
                <w:sz w:val="18"/>
                <w:szCs w:val="18"/>
              </w:rPr>
              <w:t xml:space="preserve">. </w:t>
            </w:r>
            <w:r w:rsidRPr="007F04D5">
              <w:rPr>
                <w:rFonts w:ascii="Arial" w:hAnsi="Arial" w:cs="Arial"/>
                <w:spacing w:val="-4"/>
                <w:sz w:val="18"/>
                <w:szCs w:val="18"/>
              </w:rPr>
              <w:t xml:space="preserve">Ngày cấp*: </w:t>
            </w:r>
            <w:r w:rsidR="006C328E" w:rsidRPr="007F04D5">
              <w:rPr>
                <w:rFonts w:ascii="Arial" w:hAnsi="Arial" w:cs="Arial"/>
                <w:spacing w:val="-4"/>
                <w:sz w:val="18"/>
                <w:szCs w:val="18"/>
              </w:rPr>
              <w:t>…../ …./…….</w:t>
            </w:r>
            <w:r w:rsidRPr="007F04D5">
              <w:rPr>
                <w:rFonts w:ascii="Arial" w:hAnsi="Arial" w:cs="Arial"/>
                <w:spacing w:val="-4"/>
                <w:sz w:val="18"/>
                <w:szCs w:val="18"/>
              </w:rPr>
              <w:t>Nơi cấ</w:t>
            </w:r>
            <w:r w:rsidR="006C328E" w:rsidRPr="007F04D5">
              <w:rPr>
                <w:rFonts w:ascii="Arial" w:hAnsi="Arial" w:cs="Arial"/>
                <w:spacing w:val="-4"/>
                <w:sz w:val="18"/>
                <w:szCs w:val="18"/>
              </w:rPr>
              <w:t>p*:……………………………………………….</w:t>
            </w:r>
          </w:p>
          <w:p w14:paraId="2CC5898F" w14:textId="77777777" w:rsidR="006F533C" w:rsidRPr="007F04D5" w:rsidRDefault="006F533C" w:rsidP="006F533C">
            <w:pPr>
              <w:spacing w:after="60"/>
              <w:rPr>
                <w:rFonts w:ascii="Arial" w:hAnsi="Arial" w:cs="Arial"/>
                <w:spacing w:val="-4"/>
                <w:sz w:val="18"/>
                <w:szCs w:val="18"/>
              </w:rPr>
            </w:pPr>
            <w:r w:rsidRPr="007F04D5">
              <w:rPr>
                <w:rFonts w:ascii="Arial" w:hAnsi="Arial" w:cs="Arial"/>
                <w:spacing w:val="-4"/>
                <w:sz w:val="18"/>
                <w:szCs w:val="18"/>
              </w:rPr>
              <w:t>Người đại diện theo pháp luật/người được ủy quyền</w:t>
            </w:r>
            <w:r w:rsidR="006C328E" w:rsidRPr="007F04D5">
              <w:rPr>
                <w:rFonts w:ascii="Arial" w:hAnsi="Arial" w:cs="Arial"/>
                <w:spacing w:val="-4"/>
                <w:sz w:val="18"/>
                <w:szCs w:val="18"/>
              </w:rPr>
              <w:t xml:space="preserve">*: ……………………………………………………… </w:t>
            </w:r>
            <w:r w:rsidRPr="007F04D5">
              <w:rPr>
                <w:rFonts w:ascii="Arial" w:hAnsi="Arial" w:cs="Arial"/>
                <w:spacing w:val="-4"/>
                <w:sz w:val="18"/>
                <w:szCs w:val="18"/>
              </w:rPr>
              <w:t>Chức vụ: ………………………………….</w:t>
            </w:r>
          </w:p>
          <w:p w14:paraId="313AEB72" w14:textId="3C7B5A5D" w:rsidR="00436208" w:rsidRPr="007F04D5" w:rsidRDefault="006F533C" w:rsidP="006C328E">
            <w:pPr>
              <w:spacing w:after="60" w:line="240" w:lineRule="auto"/>
              <w:rPr>
                <w:rFonts w:ascii="Arial" w:hAnsi="Arial" w:cs="Arial"/>
                <w:sz w:val="18"/>
                <w:szCs w:val="18"/>
              </w:rPr>
            </w:pPr>
            <w:r w:rsidRPr="007F04D5">
              <w:rPr>
                <w:rFonts w:ascii="Arial" w:hAnsi="Arial" w:cs="Arial"/>
                <w:spacing w:val="-4"/>
                <w:sz w:val="18"/>
                <w:szCs w:val="18"/>
              </w:rPr>
              <w:t>Số</w:t>
            </w:r>
            <w:r w:rsidRPr="007F04D5" w:rsidDel="004F1CDA">
              <w:rPr>
                <w:rFonts w:ascii="Arial" w:hAnsi="Arial" w:cs="Arial"/>
                <w:spacing w:val="-4"/>
                <w:sz w:val="18"/>
                <w:szCs w:val="18"/>
              </w:rPr>
              <w:t xml:space="preserve"> </w:t>
            </w:r>
            <w:r w:rsidR="00D9194F" w:rsidRPr="007F04D5">
              <w:rPr>
                <w:rFonts w:ascii="Arial" w:hAnsi="Arial" w:cs="Arial"/>
                <w:spacing w:val="-4"/>
                <w:sz w:val="18"/>
                <w:szCs w:val="18"/>
              </w:rPr>
              <w:t>Căn cước/Căn cước Công dân</w:t>
            </w:r>
            <w:r w:rsidRPr="007F04D5">
              <w:rPr>
                <w:rFonts w:ascii="Arial" w:hAnsi="Arial" w:cs="Arial"/>
                <w:spacing w:val="-4"/>
                <w:sz w:val="18"/>
                <w:szCs w:val="18"/>
              </w:rPr>
              <w:t xml:space="preserve"> của người đại diên/người được ủy quyền</w:t>
            </w:r>
            <w:r w:rsidRPr="007F04D5">
              <w:rPr>
                <w:rFonts w:ascii="Arial" w:hAnsi="Arial" w:cs="Arial"/>
                <w:spacing w:val="-4"/>
                <w:sz w:val="18"/>
                <w:szCs w:val="18"/>
                <w:vertAlign w:val="superscript"/>
              </w:rPr>
              <w:t xml:space="preserve"> </w:t>
            </w:r>
            <w:r w:rsidRPr="007F04D5">
              <w:rPr>
                <w:rFonts w:ascii="Arial" w:hAnsi="Arial" w:cs="Arial"/>
                <w:spacing w:val="-4"/>
                <w:sz w:val="18"/>
                <w:szCs w:val="18"/>
              </w:rPr>
              <w:t xml:space="preserve">*: </w:t>
            </w:r>
            <w:r w:rsidR="006C328E" w:rsidRPr="007F04D5">
              <w:rPr>
                <w:rFonts w:ascii="Arial" w:hAnsi="Arial" w:cs="Arial"/>
                <w:spacing w:val="-4"/>
                <w:sz w:val="18"/>
                <w:szCs w:val="18"/>
              </w:rPr>
              <w:t xml:space="preserve">………..………… </w:t>
            </w:r>
            <w:r w:rsidRPr="007F04D5">
              <w:rPr>
                <w:rFonts w:ascii="Arial" w:hAnsi="Arial" w:cs="Arial"/>
                <w:spacing w:val="-4"/>
                <w:sz w:val="18"/>
                <w:szCs w:val="18"/>
              </w:rPr>
              <w:t xml:space="preserve"> Ngày cấp*: </w:t>
            </w:r>
            <w:r w:rsidR="006C328E" w:rsidRPr="007F04D5">
              <w:rPr>
                <w:rFonts w:ascii="Arial" w:hAnsi="Arial" w:cs="Arial"/>
                <w:spacing w:val="-4"/>
                <w:sz w:val="18"/>
                <w:szCs w:val="18"/>
              </w:rPr>
              <w:t>…… /.……/………………………..</w:t>
            </w:r>
          </w:p>
        </w:tc>
      </w:tr>
      <w:tr w:rsidR="00436208" w:rsidRPr="007F04D5" w14:paraId="3528E151" w14:textId="77777777" w:rsidTr="00D9194F">
        <w:trPr>
          <w:trHeight w:hRule="exact" w:val="356"/>
          <w:jc w:val="center"/>
        </w:trPr>
        <w:tc>
          <w:tcPr>
            <w:tcW w:w="11610" w:type="dxa"/>
            <w:gridSpan w:val="3"/>
            <w:tcMar>
              <w:top w:w="113" w:type="dxa"/>
              <w:left w:w="85" w:type="dxa"/>
              <w:bottom w:w="0" w:type="dxa"/>
              <w:right w:w="85" w:type="dxa"/>
            </w:tcMar>
            <w:vAlign w:val="center"/>
          </w:tcPr>
          <w:p w14:paraId="61F2A821" w14:textId="38C97398" w:rsidR="00436208" w:rsidRPr="007F04D5" w:rsidRDefault="00530CFF" w:rsidP="004A146E">
            <w:pPr>
              <w:spacing w:after="0" w:line="240" w:lineRule="auto"/>
              <w:rPr>
                <w:rFonts w:ascii="Arial" w:hAnsi="Arial" w:cs="Arial"/>
                <w:sz w:val="18"/>
                <w:szCs w:val="18"/>
              </w:rPr>
            </w:pPr>
            <w:r w:rsidRPr="007F04D5">
              <w:rPr>
                <w:rFonts w:ascii="Arial" w:hAnsi="Arial" w:cs="Arial"/>
                <w:b/>
                <w:spacing w:val="-4"/>
                <w:sz w:val="18"/>
                <w:szCs w:val="18"/>
              </w:rPr>
              <w:t>3. ĐỊA CHỈ KHÁCH HÀNG</w:t>
            </w:r>
            <w:r w:rsidRPr="007F04D5">
              <w:rPr>
                <w:rFonts w:ascii="Arial" w:hAnsi="Arial" w:cs="Arial"/>
                <w:b/>
                <w:i/>
                <w:spacing w:val="-4"/>
                <w:sz w:val="18"/>
                <w:szCs w:val="18"/>
              </w:rPr>
              <w:t xml:space="preserve"> </w:t>
            </w:r>
            <w:r w:rsidRPr="007F04D5">
              <w:rPr>
                <w:rFonts w:ascii="Arial" w:hAnsi="Arial" w:cs="Arial"/>
                <w:i/>
                <w:spacing w:val="-4"/>
                <w:sz w:val="18"/>
                <w:szCs w:val="18"/>
              </w:rPr>
              <w:t xml:space="preserve">(Theo </w:t>
            </w:r>
            <w:r w:rsidRPr="007F04D5">
              <w:rPr>
                <w:rFonts w:ascii="Arial" w:hAnsi="Arial" w:cs="Arial"/>
                <w:spacing w:val="-4"/>
                <w:sz w:val="18"/>
                <w:szCs w:val="18"/>
              </w:rPr>
              <w:t xml:space="preserve">Thẻ </w:t>
            </w:r>
            <w:r w:rsidR="00D9194F" w:rsidRPr="007F04D5">
              <w:rPr>
                <w:rFonts w:ascii="Arial" w:hAnsi="Arial" w:cs="Arial"/>
                <w:spacing w:val="-4"/>
                <w:sz w:val="18"/>
                <w:szCs w:val="18"/>
              </w:rPr>
              <w:t xml:space="preserve">Căn cước/thẻ </w:t>
            </w:r>
            <w:r w:rsidRPr="007F04D5">
              <w:rPr>
                <w:rFonts w:ascii="Arial" w:hAnsi="Arial" w:cs="Arial"/>
                <w:spacing w:val="-4"/>
                <w:sz w:val="18"/>
                <w:szCs w:val="18"/>
              </w:rPr>
              <w:t>CCCD</w:t>
            </w:r>
            <w:r w:rsidR="00C003B3" w:rsidRPr="007F04D5">
              <w:rPr>
                <w:rFonts w:ascii="Arial" w:hAnsi="Arial" w:cs="Arial"/>
                <w:spacing w:val="-4"/>
                <w:sz w:val="18"/>
                <w:szCs w:val="18"/>
                <w:vertAlign w:val="superscript"/>
              </w:rPr>
              <w:t xml:space="preserve"> </w:t>
            </w:r>
            <w:r w:rsidRPr="007F04D5">
              <w:rPr>
                <w:rFonts w:ascii="Arial" w:hAnsi="Arial" w:cs="Arial"/>
                <w:spacing w:val="-4"/>
                <w:sz w:val="18"/>
                <w:szCs w:val="18"/>
                <w:vertAlign w:val="superscript"/>
              </w:rPr>
              <w:t xml:space="preserve"> </w:t>
            </w:r>
            <w:r w:rsidRPr="007F04D5">
              <w:rPr>
                <w:rFonts w:ascii="Arial" w:hAnsi="Arial" w:cs="Arial"/>
                <w:i/>
                <w:spacing w:val="-4"/>
                <w:sz w:val="18"/>
                <w:szCs w:val="18"/>
              </w:rPr>
              <w:t>đối với KH cá nhân/Theo GPKDQĐ đối với Khách hàng Doanh nghiệp/ Tổ chức</w:t>
            </w:r>
            <w:r w:rsidRPr="007F04D5">
              <w:rPr>
                <w:rFonts w:ascii="Arial" w:hAnsi="Arial" w:cs="Arial"/>
                <w:b/>
                <w:spacing w:val="-4"/>
                <w:sz w:val="18"/>
                <w:szCs w:val="18"/>
              </w:rPr>
              <w:t>)</w:t>
            </w:r>
          </w:p>
        </w:tc>
      </w:tr>
      <w:tr w:rsidR="00436208" w:rsidRPr="007F04D5" w14:paraId="617DD924" w14:textId="77777777" w:rsidTr="00D9194F">
        <w:trPr>
          <w:trHeight w:val="580"/>
          <w:jc w:val="center"/>
        </w:trPr>
        <w:tc>
          <w:tcPr>
            <w:tcW w:w="11610" w:type="dxa"/>
            <w:gridSpan w:val="3"/>
            <w:tcMar>
              <w:top w:w="113" w:type="dxa"/>
              <w:left w:w="85" w:type="dxa"/>
              <w:bottom w:w="0" w:type="dxa"/>
              <w:right w:w="85" w:type="dxa"/>
            </w:tcMar>
            <w:vAlign w:val="center"/>
          </w:tcPr>
          <w:p w14:paraId="7C58A668" w14:textId="77777777" w:rsidR="00436208" w:rsidRPr="007F04D5" w:rsidRDefault="00530CFF">
            <w:pPr>
              <w:spacing w:after="60" w:line="240" w:lineRule="auto"/>
              <w:rPr>
                <w:rFonts w:ascii="Arial" w:hAnsi="Arial" w:cs="Arial"/>
                <w:sz w:val="18"/>
                <w:szCs w:val="18"/>
              </w:rPr>
            </w:pPr>
            <w:r w:rsidRPr="007F04D5">
              <w:rPr>
                <w:rFonts w:ascii="Arial" w:hAnsi="Arial" w:cs="Arial"/>
                <w:spacing w:val="-4"/>
                <w:sz w:val="18"/>
                <w:szCs w:val="18"/>
              </w:rPr>
              <w:t>Địa chỉ</w:t>
            </w:r>
            <w:r w:rsidRPr="007F04D5">
              <w:rPr>
                <w:rFonts w:ascii="Arial" w:hAnsi="Arial" w:cs="Arial"/>
                <w:spacing w:val="-4"/>
                <w:sz w:val="18"/>
                <w:szCs w:val="18"/>
                <w:lang w:val="vi-VN"/>
              </w:rPr>
              <w:t>:</w:t>
            </w:r>
            <w:r w:rsidRPr="007F04D5">
              <w:rPr>
                <w:rFonts w:ascii="Arial" w:hAnsi="Arial" w:cs="Arial"/>
                <w:spacing w:val="-4"/>
                <w:sz w:val="18"/>
                <w:szCs w:val="18"/>
              </w:rPr>
              <w:t xml:space="preserve"> </w:t>
            </w: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$contract.NoticeStreet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«$contract.NoticeStreet»</w:t>
            </w:r>
            <w:r w:rsidRPr="007163AD">
              <w:rPr>
                <w:rFonts w:ascii="Arial" w:hAnsi="Arial" w:cs="Arial"/>
                <w:sz w:val="18"/>
                <w:szCs w:val="18"/>
                <w:highlight w:val="yellow"/>
              </w:rPr>
              <w:fldChar w:fldCharType="end"/>
            </w:r>
          </w:p>
          <w:p w14:paraId="6FF4D6A5" w14:textId="77777777" w:rsidR="00436208" w:rsidRPr="007F04D5" w:rsidRDefault="00530CFF">
            <w:pPr>
              <w:spacing w:after="60" w:line="240" w:lineRule="auto"/>
              <w:rPr>
                <w:rFonts w:ascii="Arial" w:hAnsi="Arial" w:cs="Arial"/>
                <w:spacing w:val="-4"/>
                <w:sz w:val="18"/>
                <w:szCs w:val="18"/>
              </w:rPr>
            </w:pP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$contract.NoticeAreaName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«$contract.NoticeAreaName»</w:t>
            </w:r>
            <w:r w:rsidRPr="007163AD">
              <w:rPr>
                <w:rFonts w:ascii="Arial" w:hAnsi="Arial" w:cs="Arial"/>
                <w:sz w:val="18"/>
                <w:szCs w:val="18"/>
                <w:highlight w:val="yellow"/>
              </w:rPr>
              <w:fldChar w:fldCharType="end"/>
            </w:r>
            <w:r w:rsidRPr="007F04D5">
              <w:rPr>
                <w:rFonts w:ascii="Arial" w:hAnsi="Arial" w:cs="Arial"/>
                <w:spacing w:val="-4"/>
                <w:sz w:val="18"/>
                <w:szCs w:val="18"/>
              </w:rPr>
              <w:t xml:space="preserve"> </w:t>
            </w:r>
          </w:p>
          <w:p w14:paraId="1EDB6351" w14:textId="77777777" w:rsidR="004A146E" w:rsidRPr="007F04D5" w:rsidRDefault="004A146E">
            <w:pPr>
              <w:spacing w:after="60" w:line="240" w:lineRule="auto"/>
              <w:rPr>
                <w:rFonts w:ascii="Arial" w:hAnsi="Arial" w:cs="Arial"/>
                <w:sz w:val="18"/>
                <w:szCs w:val="18"/>
              </w:rPr>
            </w:pPr>
            <w:r w:rsidRPr="007F04D5">
              <w:rPr>
                <w:rFonts w:ascii="Arial" w:hAnsi="Arial" w:cs="Arial"/>
                <w:spacing w:val="-4"/>
                <w:sz w:val="18"/>
                <w:szCs w:val="18"/>
              </w:rPr>
              <w:t xml:space="preserve">Điện thoại di động*: </w:t>
            </w:r>
            <w:r w:rsidR="006C5F8C" w:rsidRPr="007163AD">
              <w:rPr>
                <w:rFonts w:ascii="Arial" w:hAnsi="Arial" w:cs="Arial"/>
                <w:sz w:val="18"/>
                <w:szCs w:val="18"/>
                <w:highlight w:val="yellow"/>
              </w:rPr>
              <w:fldChar w:fldCharType="begin"/>
            </w:r>
            <w:r w:rsidR="006C5F8C" w:rsidRPr="007163AD">
              <w:rPr>
                <w:rFonts w:ascii="Arial" w:hAnsi="Arial" w:cs="Arial"/>
                <w:sz w:val="18"/>
                <w:szCs w:val="18"/>
                <w:highlight w:val="yellow"/>
              </w:rPr>
              <w:instrText xml:space="preserve"> MERGEFIELD $contract.NoticePhoneNumber </w:instrText>
            </w:r>
            <w:r w:rsidR="006C5F8C" w:rsidRPr="007163AD">
              <w:rPr>
                <w:rFonts w:ascii="Arial" w:hAnsi="Arial" w:cs="Arial"/>
                <w:sz w:val="18"/>
                <w:szCs w:val="18"/>
                <w:highlight w:val="yellow"/>
              </w:rPr>
              <w:fldChar w:fldCharType="separate"/>
            </w:r>
            <w:r w:rsidR="006C5F8C" w:rsidRPr="007163AD">
              <w:rPr>
                <w:rFonts w:ascii="Arial" w:hAnsi="Arial" w:cs="Arial"/>
                <w:sz w:val="18"/>
                <w:szCs w:val="18"/>
                <w:highlight w:val="yellow"/>
              </w:rPr>
              <w:t>«$contract.NoticePhoneNumber»</w:t>
            </w:r>
            <w:r w:rsidR="006C5F8C" w:rsidRPr="007163AD">
              <w:rPr>
                <w:rFonts w:ascii="Arial" w:hAnsi="Arial" w:cs="Arial"/>
                <w:sz w:val="18"/>
                <w:szCs w:val="18"/>
                <w:highlight w:val="yellow"/>
              </w:rPr>
              <w:fldChar w:fldCharType="end"/>
            </w:r>
            <w:r w:rsidRPr="007F04D5">
              <w:rPr>
                <w:rFonts w:ascii="Arial" w:hAnsi="Arial" w:cs="Arial"/>
                <w:spacing w:val="-4"/>
                <w:sz w:val="18"/>
                <w:szCs w:val="18"/>
              </w:rPr>
              <w:t xml:space="preserve">   Địa chỉ Email</w:t>
            </w:r>
            <w:r w:rsidRPr="007F04D5">
              <w:rPr>
                <w:rFonts w:ascii="Arial" w:hAnsi="Arial" w:cs="Arial"/>
                <w:spacing w:val="-4"/>
                <w:sz w:val="18"/>
                <w:szCs w:val="18"/>
                <w:lang w:val="vi-VN"/>
              </w:rPr>
              <w:t>*</w:t>
            </w:r>
            <w:r w:rsidRPr="007163AD">
              <w:rPr>
                <w:rFonts w:ascii="Arial" w:hAnsi="Arial" w:cs="Arial"/>
                <w:spacing w:val="-4"/>
                <w:sz w:val="18"/>
                <w:szCs w:val="18"/>
                <w:highlight w:val="yellow"/>
              </w:rPr>
              <w:t xml:space="preserve">: </w:t>
            </w: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$contract.NoticeEmail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«$contract.NoticeEmail»</w:t>
            </w:r>
            <w:r w:rsidRPr="007163AD">
              <w:rPr>
                <w:rFonts w:ascii="Arial" w:hAnsi="Arial" w:cs="Arial"/>
                <w:sz w:val="18"/>
                <w:szCs w:val="18"/>
                <w:highlight w:val="yellow"/>
              </w:rPr>
              <w:fldChar w:fldCharType="end"/>
            </w:r>
          </w:p>
        </w:tc>
      </w:tr>
      <w:tr w:rsidR="00436208" w:rsidRPr="007F04D5" w14:paraId="2328B11A" w14:textId="77777777" w:rsidTr="00D9194F">
        <w:trPr>
          <w:trHeight w:val="4810"/>
          <w:jc w:val="center"/>
        </w:trPr>
        <w:tc>
          <w:tcPr>
            <w:tcW w:w="5935" w:type="dxa"/>
            <w:tcMar>
              <w:top w:w="113" w:type="dxa"/>
              <w:left w:w="85" w:type="dxa"/>
              <w:bottom w:w="0" w:type="dxa"/>
              <w:right w:w="85" w:type="dxa"/>
            </w:tcMar>
          </w:tcPr>
          <w:p w14:paraId="34001531" w14:textId="77777777" w:rsidR="00436208" w:rsidRPr="007F04D5" w:rsidRDefault="00530CFF">
            <w:pPr>
              <w:spacing w:after="60" w:line="240" w:lineRule="auto"/>
              <w:rPr>
                <w:rFonts w:ascii="Arial" w:hAnsi="Arial" w:cs="Arial"/>
                <w:b/>
                <w:spacing w:val="-4"/>
                <w:sz w:val="18"/>
                <w:szCs w:val="18"/>
              </w:rPr>
            </w:pPr>
            <w:r w:rsidRPr="007F04D5">
              <w:rPr>
                <w:rFonts w:ascii="Arial" w:hAnsi="Arial" w:cs="Arial"/>
                <w:b/>
                <w:spacing w:val="-4"/>
                <w:sz w:val="18"/>
                <w:szCs w:val="18"/>
              </w:rPr>
              <w:t>II. THÔNG TIN PHƯƠNG TIỆN ĐƯỢC TRẢ PHÍ</w:t>
            </w:r>
          </w:p>
          <w:p w14:paraId="0239CDD9" w14:textId="77777777" w:rsidR="00583750" w:rsidRPr="007F04D5" w:rsidRDefault="00583750" w:rsidP="00B36BE6">
            <w:pPr>
              <w:spacing w:before="96" w:after="60" w:line="240" w:lineRule="auto"/>
              <w:rPr>
                <w:rFonts w:ascii="Arial" w:hAnsi="Arial" w:cs="Arial"/>
                <w:i/>
                <w:spacing w:val="-4"/>
                <w:sz w:val="18"/>
                <w:szCs w:val="18"/>
              </w:rPr>
            </w:pPr>
            <w:r w:rsidRPr="007F04D5">
              <w:rPr>
                <w:rFonts w:ascii="Arial" w:hAnsi="Arial" w:cs="Arial"/>
                <w:i/>
                <w:spacing w:val="-4"/>
                <w:sz w:val="18"/>
                <w:szCs w:val="18"/>
              </w:rPr>
              <w:t>(Bắt buộc phải điển đầy đủ thông tin vào ô có dấu *)</w:t>
            </w:r>
          </w:p>
          <w:p w14:paraId="7E9AB786" w14:textId="77777777" w:rsidR="00B36BE6" w:rsidRPr="007F04D5" w:rsidRDefault="00B36BE6" w:rsidP="00B36BE6">
            <w:pPr>
              <w:spacing w:before="96" w:after="60" w:line="240" w:lineRule="auto"/>
              <w:rPr>
                <w:rFonts w:ascii="Arial" w:hAnsi="Arial" w:cs="Arial"/>
                <w:sz w:val="18"/>
                <w:szCs w:val="18"/>
              </w:rPr>
            </w:pPr>
            <w:r w:rsidRPr="007F04D5">
              <w:rPr>
                <w:rFonts w:ascii="Arial" w:hAnsi="Arial" w:cs="Arial"/>
                <w:spacing w:val="-4"/>
                <w:sz w:val="18"/>
                <w:szCs w:val="18"/>
              </w:rPr>
              <w:t xml:space="preserve">Biển số xe*: </w:t>
            </w: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$vehicle.PlateNumber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«$vehicle.PlateNumber»</w:t>
            </w:r>
            <w:r w:rsidRPr="007163AD">
              <w:rPr>
                <w:rFonts w:ascii="Arial" w:hAnsi="Arial" w:cs="Arial"/>
                <w:sz w:val="18"/>
                <w:szCs w:val="18"/>
                <w:highlight w:val="yellow"/>
              </w:rPr>
              <w:fldChar w:fldCharType="end"/>
            </w:r>
            <w:r w:rsidRPr="007F04D5">
              <w:rPr>
                <w:rFonts w:ascii="Arial" w:hAnsi="Arial" w:cs="Arial"/>
                <w:sz w:val="18"/>
                <w:szCs w:val="18"/>
              </w:rPr>
              <w:t xml:space="preserve">          Số serial: </w:t>
            </w: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$vehicle.RfidSerial </w:instrText>
            </w:r>
            <w:r w:rsidRPr="007163AD">
              <w:rPr>
                <w:rFonts w:ascii="Arial" w:hAnsi="Arial" w:cs="Arial"/>
                <w:sz w:val="18"/>
                <w:szCs w:val="18"/>
                <w:highlight w:val="yellow"/>
              </w:rPr>
              <w:fldChar w:fldCharType="separate"/>
            </w:r>
            <w:r w:rsidRPr="007163AD">
              <w:rPr>
                <w:rFonts w:ascii="Arial" w:hAnsi="Arial" w:cs="Arial"/>
                <w:noProof/>
                <w:sz w:val="18"/>
                <w:szCs w:val="18"/>
                <w:highlight w:val="yellow"/>
              </w:rPr>
              <w:t>«$vehicle.RfidSerial»</w:t>
            </w:r>
            <w:r w:rsidRPr="007163AD">
              <w:rPr>
                <w:rFonts w:ascii="Arial" w:hAnsi="Arial" w:cs="Arial"/>
                <w:sz w:val="18"/>
                <w:szCs w:val="18"/>
                <w:highlight w:val="yellow"/>
              </w:rPr>
              <w:fldChar w:fldCharType="end"/>
            </w:r>
          </w:p>
          <w:p w14:paraId="107F8AA5" w14:textId="77777777" w:rsidR="00436208" w:rsidRPr="007F04D5" w:rsidRDefault="00530CFF">
            <w:pPr>
              <w:spacing w:before="96" w:after="60" w:line="240" w:lineRule="auto"/>
              <w:rPr>
                <w:rFonts w:ascii="Arial" w:hAnsi="Arial" w:cs="Arial"/>
                <w:sz w:val="18"/>
                <w:szCs w:val="18"/>
              </w:rPr>
            </w:pPr>
            <w:r w:rsidRPr="007F04D5">
              <w:rPr>
                <w:rFonts w:ascii="Arial" w:hAnsi="Arial" w:cs="Arial"/>
                <w:spacing w:val="-4"/>
                <w:sz w:val="18"/>
                <w:szCs w:val="18"/>
              </w:rPr>
              <w:t xml:space="preserve">Tên chủ phương tiện*: </w:t>
            </w: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$vehicle.Owner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«$vehicle.Owner»</w:t>
            </w:r>
            <w:r w:rsidRPr="007163AD">
              <w:rPr>
                <w:rFonts w:ascii="Arial" w:hAnsi="Arial" w:cs="Arial"/>
                <w:sz w:val="18"/>
                <w:szCs w:val="18"/>
                <w:highlight w:val="yellow"/>
              </w:rPr>
              <w:fldChar w:fldCharType="end"/>
            </w:r>
          </w:p>
          <w:p w14:paraId="07F682D5" w14:textId="77777777" w:rsidR="00AC47BD" w:rsidRPr="007F04D5" w:rsidRDefault="00530CFF">
            <w:pPr>
              <w:spacing w:before="96" w:after="60" w:line="240" w:lineRule="auto"/>
              <w:rPr>
                <w:rFonts w:ascii="Arial" w:hAnsi="Arial" w:cs="Arial"/>
                <w:sz w:val="18"/>
                <w:szCs w:val="18"/>
              </w:rPr>
            </w:pPr>
            <w:r w:rsidRPr="007F04D5">
              <w:rPr>
                <w:rFonts w:ascii="Arial" w:hAnsi="Arial" w:cs="Arial"/>
                <w:spacing w:val="-4"/>
                <w:sz w:val="18"/>
                <w:szCs w:val="18"/>
              </w:rPr>
              <w:t>Tải trọng/Số chỗ*</w:t>
            </w:r>
            <w:r w:rsidRPr="007F04D5">
              <w:rPr>
                <w:rFonts w:ascii="Arial" w:hAnsi="Arial" w:cs="Arial"/>
                <w:i/>
                <w:spacing w:val="-4"/>
                <w:sz w:val="18"/>
                <w:szCs w:val="18"/>
              </w:rPr>
              <w:t>(theo đăng ký xe)</w:t>
            </w:r>
            <w:r w:rsidRPr="007F04D5">
              <w:rPr>
                <w:rFonts w:ascii="Arial" w:hAnsi="Arial" w:cs="Arial"/>
                <w:spacing w:val="-4"/>
                <w:sz w:val="18"/>
                <w:szCs w:val="18"/>
              </w:rPr>
              <w:t xml:space="preserve">: </w:t>
            </w: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$vehicle.SeatNumber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«$vehicle.SeatNumber»</w:t>
            </w:r>
            <w:r w:rsidRPr="007163AD">
              <w:rPr>
                <w:rFonts w:ascii="Arial" w:hAnsi="Arial" w:cs="Arial"/>
                <w:sz w:val="18"/>
                <w:szCs w:val="18"/>
                <w:highlight w:val="yellow"/>
              </w:rPr>
              <w:fldChar w:fldCharType="end"/>
            </w:r>
          </w:p>
          <w:p w14:paraId="1705E346" w14:textId="77777777" w:rsidR="00436208" w:rsidRPr="007F04D5" w:rsidRDefault="00530CFF">
            <w:pPr>
              <w:spacing w:before="96" w:after="60" w:line="240" w:lineRule="auto"/>
              <w:rPr>
                <w:rFonts w:ascii="Arial" w:hAnsi="Arial" w:cs="Arial"/>
                <w:i/>
                <w:spacing w:val="-4"/>
                <w:sz w:val="18"/>
                <w:szCs w:val="18"/>
              </w:rPr>
            </w:pPr>
            <w:r w:rsidRPr="007F04D5">
              <w:rPr>
                <w:rFonts w:ascii="Arial" w:hAnsi="Arial" w:cs="Arial"/>
                <w:i/>
                <w:spacing w:val="-4"/>
                <w:sz w:val="18"/>
                <w:szCs w:val="18"/>
              </w:rPr>
              <w:t xml:space="preserve">(Đối với </w:t>
            </w:r>
            <w:r w:rsidR="00583750" w:rsidRPr="007F04D5">
              <w:rPr>
                <w:rFonts w:ascii="Arial" w:hAnsi="Arial" w:cs="Arial"/>
                <w:i/>
                <w:spacing w:val="-4"/>
                <w:sz w:val="18"/>
                <w:szCs w:val="18"/>
              </w:rPr>
              <w:t>khách hàng</w:t>
            </w:r>
            <w:r w:rsidRPr="007F04D5">
              <w:rPr>
                <w:rFonts w:ascii="Arial" w:hAnsi="Arial" w:cs="Arial"/>
                <w:i/>
                <w:spacing w:val="-4"/>
                <w:sz w:val="18"/>
                <w:szCs w:val="18"/>
              </w:rPr>
              <w:t xml:space="preserve"> đăng ký từ 2 phương tiện trở lên cần bổ sung danh sách theo mẫu đăng ký đính kèm)</w:t>
            </w:r>
          </w:p>
          <w:p w14:paraId="57ECA941" w14:textId="77777777" w:rsidR="00436208" w:rsidRPr="007F04D5" w:rsidRDefault="00530CFF" w:rsidP="004A146E">
            <w:pPr>
              <w:spacing w:before="96" w:after="60" w:line="240" w:lineRule="auto"/>
              <w:rPr>
                <w:sz w:val="18"/>
                <w:szCs w:val="18"/>
              </w:rPr>
            </w:pPr>
            <w:r w:rsidRPr="007F04D5">
              <w:rPr>
                <w:rFonts w:ascii="Arial" w:hAnsi="Arial" w:cs="Arial"/>
                <w:spacing w:val="-4"/>
                <w:sz w:val="18"/>
                <w:szCs w:val="18"/>
              </w:rPr>
              <w:t xml:space="preserve">Lần dán thẻ*:  </w:t>
            </w:r>
            <w:r w:rsidR="007601DE" w:rsidRPr="007163AD">
              <w:rPr>
                <w:rFonts w:ascii="Arial" w:hAnsi="Arial" w:cs="Arial"/>
                <w:sz w:val="18"/>
                <w:szCs w:val="18"/>
                <w:highlight w:val="yellow"/>
              </w:rPr>
              <w:fldChar w:fldCharType="begin"/>
            </w:r>
            <w:r w:rsidR="007601DE" w:rsidRPr="007163AD">
              <w:rPr>
                <w:rFonts w:ascii="Arial" w:hAnsi="Arial" w:cs="Arial"/>
                <w:sz w:val="18"/>
                <w:szCs w:val="18"/>
                <w:highlight w:val="yellow"/>
              </w:rPr>
              <w:instrText xml:space="preserve"> MERGEFIELD  $new </w:instrText>
            </w:r>
            <w:r w:rsidR="007601DE" w:rsidRPr="007163AD">
              <w:rPr>
                <w:rFonts w:ascii="Arial" w:hAnsi="Arial" w:cs="Arial"/>
                <w:sz w:val="18"/>
                <w:szCs w:val="18"/>
                <w:highlight w:val="yellow"/>
              </w:rPr>
              <w:fldChar w:fldCharType="separate"/>
            </w:r>
            <w:r w:rsidR="007601DE" w:rsidRPr="007163AD">
              <w:rPr>
                <w:rFonts w:ascii="Arial" w:hAnsi="Arial" w:cs="Arial"/>
                <w:noProof/>
                <w:sz w:val="18"/>
                <w:szCs w:val="18"/>
                <w:highlight w:val="yellow"/>
              </w:rPr>
              <w:t>«$new»</w:t>
            </w:r>
            <w:r w:rsidR="007601DE" w:rsidRPr="007163AD">
              <w:rPr>
                <w:rFonts w:ascii="Arial" w:hAnsi="Arial" w:cs="Arial"/>
                <w:sz w:val="18"/>
                <w:szCs w:val="18"/>
                <w:highlight w:val="yellow"/>
              </w:rPr>
              <w:fldChar w:fldCharType="end"/>
            </w:r>
            <w:r w:rsidR="007601DE" w:rsidRPr="007F04D5">
              <w:rPr>
                <w:rFonts w:ascii="Arial" w:hAnsi="Arial" w:cs="Arial"/>
                <w:sz w:val="18"/>
                <w:szCs w:val="18"/>
              </w:rPr>
              <w:t xml:space="preserve"> </w:t>
            </w:r>
            <w:r w:rsidRPr="007F04D5">
              <w:rPr>
                <w:rFonts w:ascii="Arial" w:hAnsi="Arial" w:cs="Arial"/>
                <w:spacing w:val="-4"/>
                <w:sz w:val="18"/>
                <w:szCs w:val="18"/>
              </w:rPr>
              <w:t xml:space="preserve">Lần 1            </w:t>
            </w:r>
            <w:r w:rsidRPr="007F04D5">
              <w:rPr>
                <w:rFonts w:ascii="Arial" w:hAnsi="Arial" w:cs="Arial"/>
                <w:spacing w:val="-4"/>
                <w:sz w:val="18"/>
                <w:szCs w:val="18"/>
                <w:lang w:val="vi-VN"/>
              </w:rPr>
              <w:t xml:space="preserve">     </w:t>
            </w:r>
            <w:r w:rsidR="007601DE" w:rsidRPr="007F04D5">
              <w:rPr>
                <w:rFonts w:ascii="Arial" w:hAnsi="Arial" w:cs="Arial"/>
                <w:spacing w:val="-4"/>
                <w:sz w:val="18"/>
                <w:szCs w:val="18"/>
              </w:rPr>
              <w:t xml:space="preserve"> </w:t>
            </w:r>
            <w:r w:rsidR="007601DE" w:rsidRPr="007163AD">
              <w:rPr>
                <w:rFonts w:ascii="Arial" w:hAnsi="Arial" w:cs="Arial"/>
                <w:sz w:val="18"/>
                <w:szCs w:val="18"/>
                <w:highlight w:val="yellow"/>
              </w:rPr>
              <w:fldChar w:fldCharType="begin"/>
            </w:r>
            <w:r w:rsidR="007601DE" w:rsidRPr="007163AD">
              <w:rPr>
                <w:rFonts w:ascii="Arial" w:hAnsi="Arial" w:cs="Arial"/>
                <w:sz w:val="18"/>
                <w:szCs w:val="18"/>
                <w:highlight w:val="yellow"/>
              </w:rPr>
              <w:instrText xml:space="preserve"> MERGEFIELD  $old </w:instrText>
            </w:r>
            <w:r w:rsidR="007601DE" w:rsidRPr="007163AD">
              <w:rPr>
                <w:rFonts w:ascii="Arial" w:hAnsi="Arial" w:cs="Arial"/>
                <w:sz w:val="18"/>
                <w:szCs w:val="18"/>
                <w:highlight w:val="yellow"/>
              </w:rPr>
              <w:fldChar w:fldCharType="separate"/>
            </w:r>
            <w:r w:rsidR="007601DE" w:rsidRPr="007163AD">
              <w:rPr>
                <w:rFonts w:ascii="Arial" w:hAnsi="Arial" w:cs="Arial"/>
                <w:noProof/>
                <w:sz w:val="18"/>
                <w:szCs w:val="18"/>
                <w:highlight w:val="yellow"/>
              </w:rPr>
              <w:t>«$old»</w:t>
            </w:r>
            <w:r w:rsidR="007601DE" w:rsidRPr="007163AD">
              <w:rPr>
                <w:rFonts w:ascii="Arial" w:hAnsi="Arial" w:cs="Arial"/>
                <w:sz w:val="18"/>
                <w:szCs w:val="18"/>
                <w:highlight w:val="yellow"/>
              </w:rPr>
              <w:fldChar w:fldCharType="end"/>
            </w:r>
            <w:r w:rsidRPr="007F04D5">
              <w:rPr>
                <w:rFonts w:ascii="Arial" w:hAnsi="Arial" w:cs="Arial"/>
                <w:spacing w:val="-4"/>
                <w:sz w:val="18"/>
                <w:szCs w:val="18"/>
                <w:lang w:val="vi-VN"/>
              </w:rPr>
              <w:t xml:space="preserve"> </w:t>
            </w:r>
            <w:r w:rsidRPr="007F04D5">
              <w:rPr>
                <w:rFonts w:ascii="Arial" w:hAnsi="Arial" w:cs="Arial"/>
                <w:spacing w:val="-4"/>
                <w:sz w:val="18"/>
                <w:szCs w:val="18"/>
              </w:rPr>
              <w:t>Dán lại thẻ</w:t>
            </w:r>
          </w:p>
          <w:p w14:paraId="2D25FEA0" w14:textId="77777777" w:rsidR="006435F3" w:rsidRPr="007F04D5" w:rsidRDefault="001D3154">
            <w:pPr>
              <w:spacing w:after="60" w:line="240" w:lineRule="auto"/>
              <w:rPr>
                <w:rFonts w:ascii="Arial" w:hAnsi="Arial" w:cs="Arial"/>
                <w:b/>
                <w:spacing w:val="-4"/>
                <w:sz w:val="18"/>
                <w:szCs w:val="18"/>
              </w:rPr>
            </w:pPr>
            <w:r w:rsidRPr="007F04D5">
              <w:rPr>
                <w:rFonts w:ascii="Arial" w:hAnsi="Arial" w:cs="Arial"/>
                <w:spacing w:val="-4"/>
                <w:sz w:val="18"/>
                <w:szCs w:val="18"/>
              </w:rPr>
              <w:t>Phí dán thẻ: Được áp dụng cho từng thời điểm theo thông báo của nhà cung cấp dịch vụ.</w:t>
            </w:r>
          </w:p>
          <w:p w14:paraId="25A61C10" w14:textId="77777777" w:rsidR="00FF262D" w:rsidRPr="007F04D5" w:rsidRDefault="00FF262D">
            <w:pPr>
              <w:spacing w:after="60" w:line="240" w:lineRule="auto"/>
              <w:rPr>
                <w:rFonts w:ascii="Arial" w:hAnsi="Arial" w:cs="Arial"/>
                <w:b/>
                <w:spacing w:val="-4"/>
                <w:sz w:val="18"/>
                <w:szCs w:val="18"/>
              </w:rPr>
            </w:pPr>
          </w:p>
          <w:p w14:paraId="708F66C7" w14:textId="77777777" w:rsidR="00436208" w:rsidRPr="007F04D5" w:rsidRDefault="00530CFF">
            <w:pPr>
              <w:spacing w:after="60" w:line="240" w:lineRule="auto"/>
              <w:rPr>
                <w:rFonts w:ascii="Arial" w:hAnsi="Arial" w:cs="Arial"/>
                <w:sz w:val="18"/>
                <w:szCs w:val="18"/>
              </w:rPr>
            </w:pPr>
            <w:r w:rsidRPr="007F04D5">
              <w:rPr>
                <w:rFonts w:ascii="Arial" w:hAnsi="Arial" w:cs="Arial"/>
                <w:b/>
                <w:spacing w:val="-4"/>
                <w:sz w:val="18"/>
                <w:szCs w:val="18"/>
              </w:rPr>
              <w:t>III. THÔNG TIN GIAO DỊCH TÀI KHOẢN</w:t>
            </w:r>
          </w:p>
          <w:p w14:paraId="4866DFBF" w14:textId="77777777" w:rsidR="00436208" w:rsidRPr="007F04D5" w:rsidRDefault="00530CFF">
            <w:pPr>
              <w:spacing w:after="60" w:line="240" w:lineRule="auto"/>
              <w:ind w:right="392"/>
              <w:rPr>
                <w:rFonts w:ascii="Arial" w:hAnsi="Arial" w:cs="Arial"/>
                <w:b/>
                <w:spacing w:val="-4"/>
                <w:sz w:val="18"/>
                <w:szCs w:val="18"/>
              </w:rPr>
            </w:pPr>
            <w:r w:rsidRPr="007F04D5">
              <w:rPr>
                <w:rFonts w:ascii="Arial" w:hAnsi="Arial" w:cs="Arial"/>
                <w:b/>
                <w:spacing w:val="-4"/>
                <w:sz w:val="18"/>
                <w:szCs w:val="18"/>
              </w:rPr>
              <w:t>Gói dịch vụ cơ bản (miễn phí):</w:t>
            </w:r>
          </w:p>
          <w:p w14:paraId="2DA27B2E" w14:textId="5BA177F7" w:rsidR="00436208" w:rsidRPr="007F04D5" w:rsidRDefault="00890E4E">
            <w:pPr>
              <w:spacing w:after="60" w:line="240" w:lineRule="auto"/>
              <w:rPr>
                <w:rFonts w:ascii="Arial" w:hAnsi="Arial" w:cs="Arial"/>
                <w:sz w:val="18"/>
                <w:szCs w:val="18"/>
              </w:rPr>
            </w:pPr>
            <w:r w:rsidRPr="007F04D5">
              <w:rPr>
                <w:rFonts w:ascii="Segoe UI Emoji" w:hAnsi="Segoe UI Emoji" w:cs="Segoe UI Emoji"/>
                <w:b/>
                <w:spacing w:val="-4"/>
                <w:sz w:val="18"/>
                <w:szCs w:val="18"/>
              </w:rPr>
              <w:t xml:space="preserve">☑ </w:t>
            </w:r>
            <w:r w:rsidR="00530CFF" w:rsidRPr="007F04D5">
              <w:rPr>
                <w:rFonts w:ascii="Arial" w:hAnsi="Arial" w:cs="Arial"/>
                <w:spacing w:val="-4"/>
                <w:sz w:val="18"/>
                <w:szCs w:val="18"/>
              </w:rPr>
              <w:t>Nhận thông tin quảng cáo dịch vụ qua tin nhắn SMS</w:t>
            </w:r>
          </w:p>
          <w:p w14:paraId="4D5C508D" w14:textId="2B77B994" w:rsidR="00436208" w:rsidRPr="007F04D5" w:rsidRDefault="00530CFF">
            <w:pPr>
              <w:spacing w:after="60" w:line="240" w:lineRule="auto"/>
              <w:rPr>
                <w:rFonts w:ascii="Arial" w:hAnsi="Arial" w:cs="Arial"/>
                <w:b/>
                <w:spacing w:val="-4"/>
                <w:sz w:val="18"/>
                <w:szCs w:val="18"/>
              </w:rPr>
            </w:pPr>
            <w:r w:rsidRPr="007F04D5">
              <w:rPr>
                <w:rFonts w:ascii="Arial" w:hAnsi="Arial" w:cs="Arial"/>
                <w:b/>
                <w:spacing w:val="-4"/>
                <w:sz w:val="18"/>
                <w:szCs w:val="18"/>
              </w:rPr>
              <w:t>Gói dịch vụ nâng cao (có trả phí):</w:t>
            </w:r>
            <w:r w:rsidR="00890E4E" w:rsidRPr="007F04D5">
              <w:rPr>
                <w:sz w:val="18"/>
                <w:szCs w:val="18"/>
              </w:rPr>
              <w:t xml:space="preserve"> </w:t>
            </w:r>
          </w:p>
          <w:p w14:paraId="698B1DF1" w14:textId="29C2A08F" w:rsidR="00436208" w:rsidRPr="007F04D5" w:rsidRDefault="009562EC">
            <w:pPr>
              <w:spacing w:after="60" w:line="240" w:lineRule="auto"/>
              <w:rPr>
                <w:rFonts w:ascii="Arial" w:hAnsi="Arial" w:cs="Arial"/>
                <w:sz w:val="18"/>
                <w:szCs w:val="18"/>
              </w:rPr>
            </w:pP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$sms </w:instrText>
            </w:r>
            <w:r w:rsidRPr="007163AD">
              <w:rPr>
                <w:rFonts w:ascii="Arial" w:hAnsi="Arial" w:cs="Arial"/>
                <w:sz w:val="18"/>
                <w:szCs w:val="18"/>
                <w:highlight w:val="yellow"/>
              </w:rPr>
              <w:fldChar w:fldCharType="separate"/>
            </w:r>
            <w:r w:rsidRPr="007163AD">
              <w:rPr>
                <w:rFonts w:ascii="Arial" w:hAnsi="Arial" w:cs="Arial"/>
                <w:noProof/>
                <w:sz w:val="18"/>
                <w:szCs w:val="18"/>
                <w:highlight w:val="yellow"/>
              </w:rPr>
              <w:t>«$sms»</w:t>
            </w:r>
            <w:r w:rsidRPr="007163AD">
              <w:rPr>
                <w:rFonts w:ascii="Arial" w:hAnsi="Arial" w:cs="Arial"/>
                <w:sz w:val="18"/>
                <w:szCs w:val="18"/>
                <w:highlight w:val="yellow"/>
              </w:rPr>
              <w:fldChar w:fldCharType="end"/>
            </w:r>
            <w:r w:rsidR="00FB2795" w:rsidRPr="007F04D5">
              <w:rPr>
                <w:rFonts w:ascii="Arial" w:hAnsi="Arial" w:cs="Arial"/>
                <w:sz w:val="18"/>
                <w:szCs w:val="18"/>
              </w:rPr>
              <w:t xml:space="preserve"> </w:t>
            </w:r>
            <w:r w:rsidR="00530CFF" w:rsidRPr="007F04D5">
              <w:rPr>
                <w:rFonts w:ascii="Arial" w:hAnsi="Arial" w:cs="Arial"/>
                <w:bCs/>
                <w:spacing w:val="-4"/>
                <w:sz w:val="18"/>
                <w:szCs w:val="18"/>
              </w:rPr>
              <w:t>Nhận thông báo qua tin nhắn SMS</w:t>
            </w:r>
          </w:p>
          <w:p w14:paraId="190895E6" w14:textId="77777777" w:rsidR="00436208" w:rsidRPr="007F04D5" w:rsidRDefault="00530CFF" w:rsidP="004A146E">
            <w:pPr>
              <w:spacing w:after="60" w:line="240" w:lineRule="auto"/>
              <w:ind w:left="90" w:right="171"/>
              <w:jc w:val="both"/>
              <w:rPr>
                <w:rFonts w:ascii="Arial" w:hAnsi="Arial" w:cs="Arial"/>
                <w:i/>
                <w:spacing w:val="-4"/>
                <w:sz w:val="18"/>
                <w:szCs w:val="18"/>
              </w:rPr>
            </w:pPr>
            <w:r w:rsidRPr="007F04D5">
              <w:rPr>
                <w:rFonts w:ascii="Arial" w:hAnsi="Arial" w:cs="Arial"/>
                <w:b/>
                <w:i/>
                <w:spacing w:val="-4"/>
                <w:sz w:val="18"/>
                <w:szCs w:val="18"/>
                <w:u w:val="single"/>
              </w:rPr>
              <w:t>Lưu ý:</w:t>
            </w:r>
            <w:r w:rsidRPr="007F04D5">
              <w:rPr>
                <w:rFonts w:ascii="Arial" w:hAnsi="Arial" w:cs="Arial"/>
                <w:b/>
                <w:i/>
                <w:spacing w:val="-4"/>
                <w:sz w:val="18"/>
                <w:szCs w:val="18"/>
              </w:rPr>
              <w:t xml:space="preserve"> </w:t>
            </w:r>
            <w:r w:rsidRPr="007F04D5">
              <w:rPr>
                <w:rFonts w:ascii="Arial" w:hAnsi="Arial" w:cs="Arial"/>
                <w:i/>
                <w:spacing w:val="-4"/>
                <w:sz w:val="18"/>
                <w:szCs w:val="18"/>
              </w:rPr>
              <w:t>Nếu khách hàng không đăng ký</w:t>
            </w:r>
            <w:r w:rsidRPr="007F04D5">
              <w:rPr>
                <w:rFonts w:ascii="Arial" w:hAnsi="Arial" w:cs="Arial"/>
                <w:i/>
                <w:spacing w:val="-4"/>
                <w:sz w:val="18"/>
                <w:szCs w:val="18"/>
                <w:lang w:val="vi-VN"/>
              </w:rPr>
              <w:t xml:space="preserve"> dịch vụ</w:t>
            </w:r>
            <w:r w:rsidRPr="007F04D5">
              <w:rPr>
                <w:rFonts w:ascii="Arial" w:hAnsi="Arial" w:cs="Arial"/>
                <w:i/>
                <w:spacing w:val="-4"/>
                <w:sz w:val="18"/>
                <w:szCs w:val="18"/>
              </w:rPr>
              <w:t xml:space="preserve"> </w:t>
            </w:r>
            <w:r w:rsidRPr="007F04D5">
              <w:rPr>
                <w:rFonts w:ascii="Arial" w:hAnsi="Arial" w:cs="Arial"/>
                <w:b/>
                <w:i/>
                <w:spacing w:val="-4"/>
                <w:sz w:val="18"/>
                <w:szCs w:val="18"/>
                <w:lang w:val="vi-VN"/>
              </w:rPr>
              <w:t>N</w:t>
            </w:r>
            <w:r w:rsidRPr="007F04D5">
              <w:rPr>
                <w:rFonts w:ascii="Arial" w:hAnsi="Arial" w:cs="Arial"/>
                <w:b/>
                <w:i/>
                <w:spacing w:val="-4"/>
                <w:sz w:val="18"/>
                <w:szCs w:val="18"/>
              </w:rPr>
              <w:t>hận thông báo qua tin nhắn</w:t>
            </w:r>
            <w:r w:rsidRPr="007F04D5">
              <w:rPr>
                <w:rFonts w:ascii="Arial" w:hAnsi="Arial" w:cs="Arial"/>
                <w:b/>
                <w:i/>
                <w:spacing w:val="-4"/>
                <w:sz w:val="18"/>
                <w:szCs w:val="18"/>
                <w:lang w:val="vi-VN"/>
              </w:rPr>
              <w:t xml:space="preserve"> </w:t>
            </w:r>
            <w:r w:rsidRPr="007F04D5">
              <w:rPr>
                <w:rFonts w:ascii="Arial" w:hAnsi="Arial" w:cs="Arial"/>
                <w:b/>
                <w:i/>
                <w:spacing w:val="-4"/>
                <w:sz w:val="18"/>
                <w:szCs w:val="18"/>
              </w:rPr>
              <w:t>SMS</w:t>
            </w:r>
            <w:r w:rsidRPr="007F04D5">
              <w:rPr>
                <w:rFonts w:ascii="Arial" w:hAnsi="Arial" w:cs="Arial"/>
                <w:i/>
                <w:spacing w:val="-4"/>
                <w:sz w:val="18"/>
                <w:szCs w:val="18"/>
              </w:rPr>
              <w:t>, Khách hàng có thể tải ứng dụng ePass về điện thoại để tra cứu và quản lý số dư tài khoản giao thông.</w:t>
            </w:r>
          </w:p>
          <w:p w14:paraId="796B48E1" w14:textId="77777777" w:rsidR="00B321C4" w:rsidRPr="007F04D5" w:rsidRDefault="00B321C4" w:rsidP="004A146E">
            <w:pPr>
              <w:spacing w:after="60" w:line="240" w:lineRule="auto"/>
              <w:ind w:left="90" w:right="171"/>
              <w:jc w:val="both"/>
              <w:rPr>
                <w:rFonts w:ascii="Arial" w:hAnsi="Arial" w:cs="Arial"/>
                <w:i/>
                <w:spacing w:val="-4"/>
                <w:sz w:val="18"/>
                <w:szCs w:val="18"/>
              </w:rPr>
            </w:pPr>
          </w:p>
          <w:p w14:paraId="23D7E603" w14:textId="77777777" w:rsidR="00583750" w:rsidRPr="007F04D5" w:rsidRDefault="00583750" w:rsidP="00583750">
            <w:pPr>
              <w:spacing w:after="60" w:line="240" w:lineRule="auto"/>
              <w:rPr>
                <w:rFonts w:ascii="Arial" w:hAnsi="Arial" w:cs="Arial"/>
                <w:b/>
                <w:spacing w:val="-4"/>
                <w:sz w:val="18"/>
                <w:szCs w:val="18"/>
              </w:rPr>
            </w:pPr>
            <w:r w:rsidRPr="007F04D5">
              <w:rPr>
                <w:rFonts w:ascii="Arial" w:hAnsi="Arial" w:cs="Arial"/>
                <w:b/>
                <w:spacing w:val="-4"/>
                <w:sz w:val="18"/>
                <w:szCs w:val="18"/>
              </w:rPr>
              <w:t>IV. HÌNH THỨC THANH TOÁN PHÍ DỊCH VỤ</w:t>
            </w:r>
            <w:r w:rsidR="00FF262D" w:rsidRPr="007F04D5">
              <w:rPr>
                <w:rFonts w:ascii="Arial" w:hAnsi="Arial" w:cs="Arial"/>
                <w:b/>
                <w:spacing w:val="-4"/>
                <w:sz w:val="18"/>
                <w:szCs w:val="18"/>
              </w:rPr>
              <w:t xml:space="preserve"> EPASS</w:t>
            </w:r>
          </w:p>
          <w:p w14:paraId="29EB0511" w14:textId="453DEFCA" w:rsidR="00583750" w:rsidRPr="007F04D5" w:rsidRDefault="00CF6335" w:rsidP="00FF262D">
            <w:pPr>
              <w:spacing w:after="60" w:line="240" w:lineRule="auto"/>
              <w:ind w:left="90" w:right="171"/>
              <w:jc w:val="both"/>
              <w:rPr>
                <w:rFonts w:ascii="Arial" w:hAnsi="Arial" w:cs="Arial"/>
                <w:i/>
                <w:spacing w:val="-4"/>
                <w:sz w:val="18"/>
                <w:szCs w:val="18"/>
              </w:rPr>
            </w:pPr>
            <w:r w:rsidRPr="007F04D5">
              <w:rPr>
                <w:rFonts w:ascii="Arial" w:hAnsi="Arial" w:cs="Arial"/>
                <w:i/>
                <w:spacing w:val="-4"/>
                <w:sz w:val="18"/>
                <w:szCs w:val="18"/>
              </w:rPr>
              <w:t xml:space="preserve">1. </w:t>
            </w:r>
            <w:r w:rsidR="00583750" w:rsidRPr="007F04D5">
              <w:rPr>
                <w:rFonts w:ascii="Arial" w:hAnsi="Arial" w:cs="Arial"/>
                <w:i/>
                <w:spacing w:val="-4"/>
                <w:sz w:val="18"/>
                <w:szCs w:val="18"/>
              </w:rPr>
              <w:t xml:space="preserve">Nộp trực tiếp, liên thông tài khoản Viettel </w:t>
            </w:r>
            <w:r w:rsidR="008602E5" w:rsidRPr="007F04D5">
              <w:rPr>
                <w:rFonts w:ascii="Arial" w:hAnsi="Arial" w:cs="Arial"/>
                <w:i/>
                <w:spacing w:val="-4"/>
                <w:sz w:val="18"/>
                <w:szCs w:val="18"/>
              </w:rPr>
              <w:t>Mo</w:t>
            </w:r>
            <w:r w:rsidR="00B321C4" w:rsidRPr="007F04D5">
              <w:rPr>
                <w:rFonts w:ascii="Arial" w:hAnsi="Arial" w:cs="Arial"/>
                <w:i/>
                <w:spacing w:val="-4"/>
                <w:sz w:val="18"/>
                <w:szCs w:val="18"/>
              </w:rPr>
              <w:t>ney</w:t>
            </w:r>
            <w:r w:rsidR="00583750" w:rsidRPr="007F04D5">
              <w:rPr>
                <w:rFonts w:ascii="Arial" w:hAnsi="Arial" w:cs="Arial"/>
                <w:i/>
                <w:spacing w:val="-4"/>
                <w:sz w:val="18"/>
                <w:szCs w:val="18"/>
              </w:rPr>
              <w:t xml:space="preserve"> hoặc các hình thức khác theo quy định.</w:t>
            </w:r>
          </w:p>
          <w:p w14:paraId="2C9FC7C0" w14:textId="382E1838" w:rsidR="00CF6335" w:rsidRPr="007F04D5" w:rsidRDefault="00CF6335" w:rsidP="00FF262D">
            <w:pPr>
              <w:spacing w:after="60" w:line="240" w:lineRule="auto"/>
              <w:ind w:left="90" w:right="171"/>
              <w:jc w:val="both"/>
              <w:rPr>
                <w:rFonts w:ascii="Arial" w:hAnsi="Arial" w:cs="Arial"/>
                <w:i/>
                <w:spacing w:val="-4"/>
                <w:sz w:val="18"/>
                <w:szCs w:val="18"/>
              </w:rPr>
            </w:pPr>
            <w:r w:rsidRPr="007F04D5">
              <w:rPr>
                <w:rFonts w:ascii="Arial" w:hAnsi="Arial" w:cs="Arial"/>
                <w:i/>
                <w:spacing w:val="-4"/>
                <w:sz w:val="18"/>
                <w:szCs w:val="18"/>
              </w:rPr>
              <w:t>2. Đồng ý thanh toán phí dán/đổi thẻ qua tài khoản giao thông cho nhà cung cấp dịch vụ</w:t>
            </w:r>
          </w:p>
        </w:tc>
        <w:tc>
          <w:tcPr>
            <w:tcW w:w="5675" w:type="dxa"/>
            <w:gridSpan w:val="2"/>
            <w:tcMar>
              <w:top w:w="0" w:type="dxa"/>
              <w:left w:w="85" w:type="dxa"/>
              <w:bottom w:w="0" w:type="dxa"/>
              <w:right w:w="85" w:type="dxa"/>
            </w:tcMar>
          </w:tcPr>
          <w:p w14:paraId="08BECF3E" w14:textId="77777777" w:rsidR="002C5D1D" w:rsidRPr="007F04D5" w:rsidRDefault="002C5D1D">
            <w:pPr>
              <w:spacing w:after="60" w:line="240" w:lineRule="auto"/>
              <w:jc w:val="center"/>
              <w:rPr>
                <w:rFonts w:ascii="Arial" w:hAnsi="Arial" w:cs="Arial"/>
                <w:b/>
                <w:spacing w:val="-4"/>
                <w:sz w:val="18"/>
                <w:szCs w:val="18"/>
              </w:rPr>
            </w:pPr>
            <w:r w:rsidRPr="007F04D5">
              <w:rPr>
                <w:rFonts w:ascii="Arial" w:hAnsi="Arial" w:cs="Arial"/>
                <w:b/>
                <w:noProof/>
                <w:spacing w:val="-4"/>
                <w:sz w:val="18"/>
                <w:szCs w:val="18"/>
              </w:rPr>
              <mc:AlternateContent>
                <mc:Choice Requires="wps">
                  <w:drawing>
                    <wp:anchor distT="0" distB="0" distL="114300" distR="114300" simplePos="0" relativeHeight="251660288" behindDoc="0" locked="0" layoutInCell="1" allowOverlap="1" wp14:anchorId="17A057F9" wp14:editId="7D5BB050">
                      <wp:simplePos x="0" y="0"/>
                      <wp:positionH relativeFrom="column">
                        <wp:posOffset>214772</wp:posOffset>
                      </wp:positionH>
                      <wp:positionV relativeFrom="paragraph">
                        <wp:posOffset>156826</wp:posOffset>
                      </wp:positionV>
                      <wp:extent cx="2845558" cy="313898"/>
                      <wp:effectExtent l="0" t="0" r="0" b="0"/>
                      <wp:wrapNone/>
                      <wp:docPr id="2" name="Rectangle 2"/>
                      <wp:cNvGraphicFramePr/>
                      <a:graphic xmlns:a="http://schemas.openxmlformats.org/drawingml/2006/main">
                        <a:graphicData uri="http://schemas.microsoft.com/office/word/2010/wordprocessingShape">
                          <wps:wsp>
                            <wps:cNvSpPr/>
                            <wps:spPr>
                              <a:xfrm>
                                <a:off x="0" y="0"/>
                                <a:ext cx="2845558" cy="313898"/>
                              </a:xfrm>
                              <a:prstGeom prst="rect">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90C792" id="Rectangle 2" o:spid="_x0000_s1026" style="position:absolute;margin-left:16.9pt;margin-top:12.35pt;width:224.05pt;height:2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" fillcolor="#c3c3c3 [2166]" stroked="f" strokeweight=".5pt">
                      <v:fill color2="#b6b6b6 [2614]" rotate="t" colors="0 #d2d2d2;.5 #c8c8c8;1 silver" focus="100%" type="gradient">
                        <o:fill v:ext="view" type="gradientUnscaled"/>
                      </v:fill>
                    </v:rect>
                  </w:pict>
                </mc:Fallback>
              </mc:AlternateContent>
            </w:r>
            <w:r w:rsidRPr="007F04D5">
              <w:rPr>
                <w:rFonts w:ascii="Arial" w:hAnsi="Arial" w:cs="Arial"/>
                <w:b/>
                <w:spacing w:val="-4"/>
                <w:sz w:val="18"/>
                <w:szCs w:val="18"/>
              </w:rPr>
              <w:t>VỊ TRÍ DÁN MÃ BARCODE</w:t>
            </w:r>
          </w:p>
          <w:p w14:paraId="1B2143BC" w14:textId="77777777" w:rsidR="002C5D1D" w:rsidRPr="007F04D5" w:rsidRDefault="002C5D1D">
            <w:pPr>
              <w:spacing w:after="60" w:line="240" w:lineRule="auto"/>
              <w:jc w:val="center"/>
              <w:rPr>
                <w:rFonts w:ascii="Arial" w:hAnsi="Arial" w:cs="Arial"/>
                <w:spacing w:val="-4"/>
                <w:sz w:val="18"/>
                <w:szCs w:val="18"/>
              </w:rPr>
            </w:pPr>
          </w:p>
          <w:p w14:paraId="66303E57" w14:textId="77777777" w:rsidR="002C5D1D" w:rsidRPr="007F04D5" w:rsidRDefault="002C5D1D">
            <w:pPr>
              <w:spacing w:after="60" w:line="240" w:lineRule="auto"/>
              <w:jc w:val="center"/>
              <w:rPr>
                <w:rFonts w:ascii="Arial" w:hAnsi="Arial" w:cs="Arial"/>
                <w:spacing w:val="-4"/>
                <w:sz w:val="18"/>
                <w:szCs w:val="18"/>
              </w:rPr>
            </w:pPr>
          </w:p>
          <w:p w14:paraId="63D46E8A" w14:textId="77777777" w:rsidR="002C5D1D" w:rsidRPr="007F04D5" w:rsidRDefault="002C5D1D">
            <w:pPr>
              <w:spacing w:after="60" w:line="240" w:lineRule="auto"/>
              <w:jc w:val="center"/>
              <w:rPr>
                <w:rFonts w:ascii="Arial" w:hAnsi="Arial" w:cs="Arial"/>
                <w:spacing w:val="-4"/>
                <w:sz w:val="18"/>
                <w:szCs w:val="18"/>
              </w:rPr>
            </w:pPr>
            <w:r w:rsidRPr="007F04D5">
              <w:rPr>
                <w:rFonts w:ascii="Arial" w:hAnsi="Arial" w:cs="Arial"/>
                <w:spacing w:val="-4"/>
                <w:sz w:val="18"/>
                <w:szCs w:val="18"/>
              </w:rPr>
              <w:t>Đã kiểm tra đúng mã thẻ và thẻ hoạt động bình thường</w:t>
            </w:r>
          </w:p>
          <w:p w14:paraId="67A1834A" w14:textId="77777777" w:rsidR="002C5D1D" w:rsidRPr="007F04D5" w:rsidRDefault="002C5D1D">
            <w:pPr>
              <w:spacing w:after="60" w:line="240" w:lineRule="auto"/>
              <w:jc w:val="center"/>
              <w:rPr>
                <w:rFonts w:ascii="Arial" w:hAnsi="Arial" w:cs="Arial"/>
                <w:b/>
                <w:spacing w:val="-4"/>
                <w:sz w:val="18"/>
                <w:szCs w:val="18"/>
              </w:rPr>
            </w:pPr>
            <w:r w:rsidRPr="007F04D5">
              <w:rPr>
                <w:rFonts w:ascii="Arial" w:hAnsi="Arial" w:cs="Arial"/>
                <w:b/>
                <w:spacing w:val="-4"/>
                <w:sz w:val="18"/>
                <w:szCs w:val="18"/>
              </w:rPr>
              <w:t>NHÂN VIÊN DÁN THẺ</w:t>
            </w:r>
          </w:p>
          <w:p w14:paraId="3A36A1F3" w14:textId="77777777" w:rsidR="002C5D1D" w:rsidRPr="007F04D5" w:rsidRDefault="002C5D1D">
            <w:pPr>
              <w:spacing w:after="60" w:line="240" w:lineRule="auto"/>
              <w:jc w:val="center"/>
              <w:rPr>
                <w:rFonts w:ascii="Arial" w:hAnsi="Arial" w:cs="Arial"/>
                <w:spacing w:val="-4"/>
                <w:sz w:val="18"/>
                <w:szCs w:val="18"/>
              </w:rPr>
            </w:pPr>
            <w:r w:rsidRPr="007F04D5">
              <w:rPr>
                <w:rFonts w:ascii="Arial" w:hAnsi="Arial" w:cs="Arial"/>
                <w:spacing w:val="-4"/>
                <w:sz w:val="18"/>
                <w:szCs w:val="18"/>
              </w:rPr>
              <w:t>(Ký và ghi rõ họ tên)</w:t>
            </w:r>
          </w:p>
          <w:p w14:paraId="5CEFA89D" w14:textId="77777777" w:rsidR="00604C2C" w:rsidRPr="007F04D5" w:rsidRDefault="00604C2C" w:rsidP="00604C2C">
            <w:pPr>
              <w:spacing w:after="60" w:line="240" w:lineRule="auto"/>
              <w:rPr>
                <w:rFonts w:ascii="Arial" w:hAnsi="Arial" w:cs="Arial"/>
                <w:spacing w:val="-4"/>
                <w:sz w:val="18"/>
                <w:szCs w:val="18"/>
              </w:rPr>
            </w:pPr>
          </w:p>
          <w:p w14:paraId="712477DB" w14:textId="77777777" w:rsidR="002C5D1D" w:rsidRPr="007F04D5" w:rsidRDefault="002C5D1D">
            <w:pPr>
              <w:spacing w:after="60" w:line="240" w:lineRule="auto"/>
              <w:jc w:val="center"/>
              <w:rPr>
                <w:rFonts w:ascii="Arial" w:hAnsi="Arial" w:cs="Arial"/>
                <w:spacing w:val="-4"/>
                <w:sz w:val="18"/>
                <w:szCs w:val="18"/>
              </w:rPr>
            </w:pPr>
          </w:p>
          <w:p w14:paraId="1F17112F" w14:textId="77777777" w:rsidR="00436208" w:rsidRPr="007F04D5" w:rsidRDefault="00530CFF">
            <w:pPr>
              <w:spacing w:after="60" w:line="240" w:lineRule="auto"/>
              <w:jc w:val="center"/>
              <w:rPr>
                <w:rFonts w:ascii="Arial" w:hAnsi="Arial" w:cs="Arial"/>
                <w:spacing w:val="-4"/>
                <w:sz w:val="18"/>
                <w:szCs w:val="18"/>
              </w:rPr>
            </w:pPr>
            <w:r w:rsidRPr="007F04D5">
              <w:rPr>
                <w:rFonts w:ascii="Arial" w:hAnsi="Arial" w:cs="Arial"/>
                <w:spacing w:val="-4"/>
                <w:sz w:val="18"/>
                <w:szCs w:val="18"/>
              </w:rPr>
              <w:t xml:space="preserve">…………………, ngày </w:t>
            </w:r>
            <w:r w:rsidRPr="007163AD">
              <w:rPr>
                <w:rFonts w:ascii="Arial" w:hAnsi="Arial" w:cs="Arial"/>
                <w:spacing w:val="-4"/>
                <w:sz w:val="18"/>
                <w:szCs w:val="18"/>
                <w:highlight w:val="yellow"/>
              </w:rPr>
              <w:fldChar w:fldCharType="begin"/>
            </w:r>
            <w:r w:rsidRPr="007163AD">
              <w:rPr>
                <w:rFonts w:ascii="Arial" w:hAnsi="Arial" w:cs="Arial"/>
                <w:spacing w:val="-4"/>
                <w:sz w:val="18"/>
                <w:szCs w:val="18"/>
                <w:highlight w:val="yellow"/>
              </w:rPr>
              <w:instrText xml:space="preserve"> MERGEFIELD $day </w:instrText>
            </w:r>
            <w:r w:rsidRPr="007163AD">
              <w:rPr>
                <w:rFonts w:ascii="Arial" w:hAnsi="Arial" w:cs="Arial"/>
                <w:spacing w:val="-4"/>
                <w:sz w:val="18"/>
                <w:szCs w:val="18"/>
                <w:highlight w:val="yellow"/>
              </w:rPr>
              <w:fldChar w:fldCharType="separate"/>
            </w:r>
            <w:r w:rsidRPr="007163AD">
              <w:rPr>
                <w:rFonts w:ascii="Arial" w:hAnsi="Arial" w:cs="Arial"/>
                <w:spacing w:val="-4"/>
                <w:sz w:val="18"/>
                <w:szCs w:val="18"/>
                <w:highlight w:val="yellow"/>
              </w:rPr>
              <w:t>«$day»</w:t>
            </w:r>
            <w:r w:rsidRPr="007163AD">
              <w:rPr>
                <w:rFonts w:ascii="Arial" w:hAnsi="Arial" w:cs="Arial"/>
                <w:spacing w:val="-4"/>
                <w:sz w:val="18"/>
                <w:szCs w:val="18"/>
                <w:highlight w:val="yellow"/>
              </w:rPr>
              <w:fldChar w:fldCharType="end"/>
            </w:r>
            <w:r w:rsidRPr="007F04D5">
              <w:rPr>
                <w:rFonts w:ascii="Arial" w:hAnsi="Arial" w:cs="Arial"/>
                <w:spacing w:val="-4"/>
                <w:sz w:val="18"/>
                <w:szCs w:val="18"/>
              </w:rPr>
              <w:t xml:space="preserve"> tháng </w:t>
            </w:r>
            <w:r w:rsidRPr="007163AD">
              <w:rPr>
                <w:rFonts w:ascii="Arial" w:hAnsi="Arial" w:cs="Arial"/>
                <w:spacing w:val="-4"/>
                <w:sz w:val="18"/>
                <w:szCs w:val="18"/>
                <w:highlight w:val="yellow"/>
              </w:rPr>
              <w:fldChar w:fldCharType="begin"/>
            </w:r>
            <w:r w:rsidRPr="007163AD">
              <w:rPr>
                <w:rFonts w:ascii="Arial" w:hAnsi="Arial" w:cs="Arial"/>
                <w:spacing w:val="-4"/>
                <w:sz w:val="18"/>
                <w:szCs w:val="18"/>
                <w:highlight w:val="yellow"/>
              </w:rPr>
              <w:instrText xml:space="preserve"> MERGEFIELD $month </w:instrText>
            </w:r>
            <w:r w:rsidRPr="007163AD">
              <w:rPr>
                <w:rFonts w:ascii="Arial" w:hAnsi="Arial" w:cs="Arial"/>
                <w:spacing w:val="-4"/>
                <w:sz w:val="18"/>
                <w:szCs w:val="18"/>
                <w:highlight w:val="yellow"/>
              </w:rPr>
              <w:fldChar w:fldCharType="separate"/>
            </w:r>
            <w:r w:rsidRPr="007163AD">
              <w:rPr>
                <w:rFonts w:ascii="Arial" w:hAnsi="Arial" w:cs="Arial"/>
                <w:spacing w:val="-4"/>
                <w:sz w:val="18"/>
                <w:szCs w:val="18"/>
                <w:highlight w:val="yellow"/>
              </w:rPr>
              <w:t>«$month»</w:t>
            </w:r>
            <w:r w:rsidRPr="007163AD">
              <w:rPr>
                <w:rFonts w:ascii="Arial" w:hAnsi="Arial" w:cs="Arial"/>
                <w:spacing w:val="-4"/>
                <w:sz w:val="18"/>
                <w:szCs w:val="18"/>
                <w:highlight w:val="yellow"/>
              </w:rPr>
              <w:fldChar w:fldCharType="end"/>
            </w:r>
            <w:r w:rsidRPr="007F04D5">
              <w:rPr>
                <w:rFonts w:ascii="Arial" w:hAnsi="Arial" w:cs="Arial"/>
                <w:spacing w:val="-4"/>
                <w:sz w:val="18"/>
                <w:szCs w:val="18"/>
              </w:rPr>
              <w:t xml:space="preserve"> năm </w:t>
            </w:r>
            <w:r w:rsidRPr="007163AD">
              <w:rPr>
                <w:rFonts w:ascii="Arial" w:hAnsi="Arial" w:cs="Arial"/>
                <w:spacing w:val="-4"/>
                <w:sz w:val="18"/>
                <w:szCs w:val="18"/>
                <w:highlight w:val="yellow"/>
              </w:rPr>
              <w:fldChar w:fldCharType="begin"/>
            </w:r>
            <w:r w:rsidRPr="007163AD">
              <w:rPr>
                <w:rFonts w:ascii="Arial" w:hAnsi="Arial" w:cs="Arial"/>
                <w:spacing w:val="-4"/>
                <w:sz w:val="18"/>
                <w:szCs w:val="18"/>
                <w:highlight w:val="yellow"/>
              </w:rPr>
              <w:instrText xml:space="preserve"> MERGEFIELD $years </w:instrText>
            </w:r>
            <w:r w:rsidRPr="007163AD">
              <w:rPr>
                <w:rFonts w:ascii="Arial" w:hAnsi="Arial" w:cs="Arial"/>
                <w:spacing w:val="-4"/>
                <w:sz w:val="18"/>
                <w:szCs w:val="18"/>
                <w:highlight w:val="yellow"/>
              </w:rPr>
              <w:fldChar w:fldCharType="separate"/>
            </w:r>
            <w:r w:rsidRPr="007163AD">
              <w:rPr>
                <w:rFonts w:ascii="Arial" w:hAnsi="Arial" w:cs="Arial"/>
                <w:spacing w:val="-4"/>
                <w:sz w:val="18"/>
                <w:szCs w:val="18"/>
                <w:highlight w:val="yellow"/>
              </w:rPr>
              <w:t>«$years»</w:t>
            </w:r>
            <w:r w:rsidRPr="007163AD">
              <w:rPr>
                <w:rFonts w:ascii="Arial" w:hAnsi="Arial" w:cs="Arial"/>
                <w:spacing w:val="-4"/>
                <w:sz w:val="18"/>
                <w:szCs w:val="18"/>
                <w:highlight w:val="yellow"/>
              </w:rPr>
              <w:fldChar w:fldCharType="end"/>
            </w:r>
          </w:p>
          <w:p w14:paraId="52FAFF08" w14:textId="77777777" w:rsidR="00436208" w:rsidRPr="007F04D5" w:rsidRDefault="00530CFF">
            <w:pPr>
              <w:spacing w:after="60" w:line="240" w:lineRule="auto"/>
              <w:jc w:val="center"/>
              <w:rPr>
                <w:rFonts w:ascii="Arial" w:hAnsi="Arial" w:cs="Arial"/>
                <w:b/>
                <w:spacing w:val="-4"/>
                <w:sz w:val="18"/>
                <w:szCs w:val="18"/>
              </w:rPr>
            </w:pPr>
            <w:r w:rsidRPr="007F04D5">
              <w:rPr>
                <w:rFonts w:ascii="Arial" w:hAnsi="Arial" w:cs="Arial"/>
                <w:b/>
                <w:spacing w:val="-4"/>
                <w:sz w:val="18"/>
                <w:szCs w:val="18"/>
              </w:rPr>
              <w:t>KHÁCH HÀNG</w:t>
            </w:r>
          </w:p>
          <w:p w14:paraId="0216B046" w14:textId="77777777" w:rsidR="00436208" w:rsidRPr="007F04D5" w:rsidRDefault="00530CFF">
            <w:pPr>
              <w:spacing w:after="60" w:line="240" w:lineRule="auto"/>
              <w:jc w:val="center"/>
              <w:rPr>
                <w:rFonts w:ascii="Arial" w:hAnsi="Arial" w:cs="Arial"/>
                <w:spacing w:val="-4"/>
                <w:sz w:val="18"/>
                <w:szCs w:val="18"/>
              </w:rPr>
            </w:pPr>
            <w:r w:rsidRPr="007F04D5">
              <w:rPr>
                <w:rFonts w:ascii="Arial" w:hAnsi="Arial" w:cs="Arial"/>
                <w:spacing w:val="-4"/>
                <w:sz w:val="18"/>
                <w:szCs w:val="18"/>
              </w:rPr>
              <w:t>(Ký, đóng dấu và ghi rõ họ tên)</w:t>
            </w:r>
          </w:p>
          <w:p w14:paraId="3B752327" w14:textId="77777777" w:rsidR="00436208" w:rsidRPr="007F04D5" w:rsidRDefault="00530CFF">
            <w:pPr>
              <w:spacing w:after="60" w:line="240" w:lineRule="auto"/>
              <w:ind w:right="-144"/>
              <w:jc w:val="center"/>
              <w:rPr>
                <w:rFonts w:ascii="Arial" w:hAnsi="Arial" w:cs="Arial"/>
                <w:spacing w:val="-4"/>
                <w:sz w:val="18"/>
                <w:szCs w:val="18"/>
              </w:rPr>
            </w:pPr>
            <w:bookmarkStart w:id="1" w:name="photo"/>
            <w:r w:rsidRPr="007F04D5">
              <w:rPr>
                <w:rFonts w:ascii="Arial" w:hAnsi="Arial" w:cs="Arial"/>
                <w:noProof/>
                <w:spacing w:val="-4"/>
                <w:sz w:val="18"/>
                <w:szCs w:val="18"/>
              </w:rPr>
              <w:drawing>
                <wp:inline distT="0" distB="0" distL="0" distR="0" wp14:anchorId="4187EA7E" wp14:editId="163BC050">
                  <wp:extent cx="746760" cy="698500"/>
                  <wp:effectExtent l="0" t="0" r="0" b="6350"/>
                  <wp:docPr id="4" name="Image 0" descr="templat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46764" cy="698504"/>
                          </a:xfrm>
                          <a:prstGeom prst="rect">
                            <a:avLst/>
                          </a:prstGeom>
                          <a:noFill/>
                          <a:ln>
                            <a:noFill/>
                            <a:prstDash/>
                          </a:ln>
                        </pic:spPr>
                      </pic:pic>
                    </a:graphicData>
                  </a:graphic>
                </wp:inline>
              </w:drawing>
            </w:r>
            <w:bookmarkEnd w:id="1"/>
          </w:p>
          <w:p w14:paraId="17D27214" w14:textId="77777777" w:rsidR="00436208" w:rsidRPr="007F04D5" w:rsidRDefault="005627AB" w:rsidP="005627AB">
            <w:pPr>
              <w:spacing w:after="60" w:line="240" w:lineRule="auto"/>
              <w:ind w:right="-144"/>
              <w:jc w:val="center"/>
              <w:rPr>
                <w:rFonts w:ascii="Arial" w:hAnsi="Arial" w:cs="Arial"/>
                <w:sz w:val="18"/>
                <w:szCs w:val="18"/>
              </w:rPr>
            </w:pPr>
            <w:r w:rsidRPr="007163AD">
              <w:rPr>
                <w:rFonts w:ascii="Arial" w:hAnsi="Arial" w:cs="Arial"/>
                <w:sz w:val="18"/>
                <w:szCs w:val="18"/>
                <w:highlight w:val="yellow"/>
              </w:rPr>
              <w:fldChar w:fldCharType="begin"/>
            </w:r>
            <w:r w:rsidRPr="007163AD">
              <w:rPr>
                <w:rFonts w:ascii="Arial" w:hAnsi="Arial" w:cs="Arial"/>
                <w:sz w:val="18"/>
                <w:szCs w:val="18"/>
                <w:highlight w:val="yellow"/>
              </w:rPr>
              <w:instrText xml:space="preserve"> MERGEFIELD $customer.CustName </w:instrText>
            </w:r>
            <w:r w:rsidRPr="007163AD">
              <w:rPr>
                <w:rFonts w:ascii="Arial" w:hAnsi="Arial" w:cs="Arial"/>
                <w:sz w:val="18"/>
                <w:szCs w:val="18"/>
                <w:highlight w:val="yellow"/>
              </w:rPr>
              <w:fldChar w:fldCharType="separate"/>
            </w:r>
            <w:r w:rsidRPr="007163AD">
              <w:rPr>
                <w:rFonts w:ascii="Arial" w:hAnsi="Arial" w:cs="Arial"/>
                <w:sz w:val="18"/>
                <w:szCs w:val="18"/>
                <w:highlight w:val="yellow"/>
              </w:rPr>
              <w:t>«$customer.CustName»</w:t>
            </w:r>
            <w:r w:rsidRPr="007163AD">
              <w:rPr>
                <w:rFonts w:ascii="Arial" w:hAnsi="Arial" w:cs="Arial"/>
                <w:sz w:val="18"/>
                <w:szCs w:val="18"/>
                <w:highlight w:val="yellow"/>
              </w:rPr>
              <w:fldChar w:fldCharType="end"/>
            </w:r>
          </w:p>
          <w:p w14:paraId="7F6F2AC0" w14:textId="77777777" w:rsidR="00436208" w:rsidRPr="007F04D5" w:rsidRDefault="00530CFF">
            <w:pPr>
              <w:spacing w:before="40" w:after="40" w:line="240" w:lineRule="auto"/>
              <w:jc w:val="center"/>
              <w:rPr>
                <w:rFonts w:ascii="Arial" w:hAnsi="Arial" w:cs="Arial"/>
                <w:b/>
                <w:spacing w:val="-4"/>
                <w:sz w:val="18"/>
                <w:szCs w:val="18"/>
              </w:rPr>
            </w:pPr>
            <w:r w:rsidRPr="007F04D5">
              <w:rPr>
                <w:rFonts w:ascii="Arial" w:hAnsi="Arial" w:cs="Arial"/>
                <w:b/>
                <w:spacing w:val="-4"/>
                <w:sz w:val="18"/>
                <w:szCs w:val="18"/>
              </w:rPr>
              <w:t>ĐẠI DIỆN</w:t>
            </w:r>
          </w:p>
          <w:p w14:paraId="66C7FE82" w14:textId="1D97374D" w:rsidR="00436208" w:rsidRPr="007F04D5" w:rsidRDefault="00D9194F">
            <w:pPr>
              <w:spacing w:before="40" w:after="40" w:line="240" w:lineRule="auto"/>
              <w:jc w:val="center"/>
              <w:rPr>
                <w:rFonts w:ascii="Arial" w:hAnsi="Arial" w:cs="Arial"/>
                <w:b/>
                <w:spacing w:val="-4"/>
                <w:sz w:val="18"/>
                <w:szCs w:val="18"/>
              </w:rPr>
            </w:pPr>
            <w:r w:rsidRPr="007F04D5">
              <w:rPr>
                <w:rFonts w:ascii="Arial" w:hAnsi="Arial" w:cs="Arial"/>
                <w:noProof/>
                <w:spacing w:val="-4"/>
                <w:sz w:val="18"/>
                <w:szCs w:val="18"/>
              </w:rPr>
              <w:drawing>
                <wp:anchor distT="0" distB="0" distL="114300" distR="114300" simplePos="0" relativeHeight="251661312" behindDoc="1" locked="0" layoutInCell="1" allowOverlap="1" wp14:anchorId="00E81551" wp14:editId="4978015E">
                  <wp:simplePos x="0" y="0"/>
                  <wp:positionH relativeFrom="column">
                    <wp:posOffset>663575</wp:posOffset>
                  </wp:positionH>
                  <wp:positionV relativeFrom="paragraph">
                    <wp:posOffset>124460</wp:posOffset>
                  </wp:positionV>
                  <wp:extent cx="2117824" cy="152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7824" cy="1524000"/>
                          </a:xfrm>
                          <a:prstGeom prst="rect">
                            <a:avLst/>
                          </a:prstGeom>
                        </pic:spPr>
                      </pic:pic>
                    </a:graphicData>
                  </a:graphic>
                  <wp14:sizeRelH relativeFrom="margin">
                    <wp14:pctWidth>0</wp14:pctWidth>
                  </wp14:sizeRelH>
                  <wp14:sizeRelV relativeFrom="margin">
                    <wp14:pctHeight>0</wp14:pctHeight>
                  </wp14:sizeRelV>
                </wp:anchor>
              </w:drawing>
            </w:r>
            <w:r w:rsidR="00530CFF" w:rsidRPr="007F04D5">
              <w:rPr>
                <w:rFonts w:ascii="Arial" w:hAnsi="Arial" w:cs="Arial"/>
                <w:b/>
                <w:spacing w:val="-4"/>
                <w:sz w:val="18"/>
                <w:szCs w:val="18"/>
              </w:rPr>
              <w:t>CÔNG TY CỔ PHẦN GIAO THÔNG SỐ VIỆT NAM</w:t>
            </w:r>
          </w:p>
          <w:p w14:paraId="217BBDAF" w14:textId="0717229B" w:rsidR="000405A3" w:rsidRPr="007F04D5" w:rsidRDefault="000405A3" w:rsidP="000405A3">
            <w:pPr>
              <w:spacing w:before="40" w:after="40" w:line="240" w:lineRule="auto"/>
              <w:jc w:val="center"/>
              <w:rPr>
                <w:rFonts w:ascii="Arial" w:hAnsi="Arial" w:cs="Arial"/>
                <w:spacing w:val="-4"/>
                <w:sz w:val="18"/>
                <w:szCs w:val="18"/>
              </w:rPr>
            </w:pPr>
          </w:p>
        </w:tc>
      </w:tr>
      <w:tr w:rsidR="00436208" w:rsidRPr="00035956" w14:paraId="01CB7E44" w14:textId="77777777" w:rsidTr="00805C3C">
        <w:trPr>
          <w:trHeight w:val="2557"/>
          <w:jc w:val="center"/>
        </w:trPr>
        <w:tc>
          <w:tcPr>
            <w:tcW w:w="11610" w:type="dxa"/>
            <w:gridSpan w:val="3"/>
            <w:tcMar>
              <w:top w:w="113" w:type="dxa"/>
              <w:left w:w="85" w:type="dxa"/>
              <w:bottom w:w="0" w:type="dxa"/>
              <w:right w:w="85" w:type="dxa"/>
            </w:tcMar>
          </w:tcPr>
          <w:p w14:paraId="6B1EF3B5" w14:textId="77777777" w:rsidR="000405A3" w:rsidRPr="00035956" w:rsidRDefault="000405A3" w:rsidP="00D127C5">
            <w:pPr>
              <w:spacing w:after="0" w:line="240" w:lineRule="auto"/>
              <w:ind w:right="81"/>
              <w:jc w:val="both"/>
              <w:rPr>
                <w:rFonts w:ascii="Arial" w:hAnsi="Arial" w:cs="Arial"/>
                <w:b/>
                <w:iCs/>
                <w:spacing w:val="-4"/>
                <w:sz w:val="18"/>
                <w:szCs w:val="18"/>
              </w:rPr>
            </w:pPr>
            <w:r w:rsidRPr="00035956">
              <w:rPr>
                <w:rFonts w:ascii="Arial" w:hAnsi="Arial" w:cs="Arial"/>
                <w:b/>
                <w:iCs/>
                <w:spacing w:val="-4"/>
                <w:sz w:val="18"/>
                <w:szCs w:val="18"/>
              </w:rPr>
              <w:lastRenderedPageBreak/>
              <w:t xml:space="preserve">KHÁCH HÀNG CAM KẾT: </w:t>
            </w:r>
          </w:p>
          <w:p w14:paraId="1D78489D" w14:textId="77777777" w:rsidR="000405A3" w:rsidRPr="00035956" w:rsidRDefault="000405A3" w:rsidP="00D127C5">
            <w:pPr>
              <w:spacing w:after="0" w:line="240" w:lineRule="auto"/>
              <w:ind w:right="81"/>
              <w:jc w:val="both"/>
              <w:rPr>
                <w:rFonts w:ascii="Arial" w:hAnsi="Arial" w:cs="Arial"/>
                <w:iCs/>
                <w:spacing w:val="-4"/>
                <w:sz w:val="18"/>
                <w:szCs w:val="18"/>
              </w:rPr>
            </w:pPr>
            <w:r w:rsidRPr="00035956">
              <w:rPr>
                <w:rFonts w:ascii="Arial" w:hAnsi="Arial" w:cs="Arial"/>
                <w:iCs/>
                <w:spacing w:val="-4"/>
                <w:sz w:val="18"/>
                <w:szCs w:val="18"/>
              </w:rPr>
              <w:t xml:space="preserve">1. Mọi thông tin khách hàng đã ghi trên là hoàn toàn chính xác và đúng sự thật. </w:t>
            </w:r>
          </w:p>
          <w:p w14:paraId="0E121F48" w14:textId="77777777" w:rsidR="00CC003F" w:rsidRPr="00035956" w:rsidRDefault="000405A3" w:rsidP="00D127C5">
            <w:pPr>
              <w:spacing w:after="0" w:line="240" w:lineRule="auto"/>
              <w:ind w:right="81"/>
              <w:jc w:val="both"/>
              <w:rPr>
                <w:rFonts w:ascii="Arial" w:hAnsi="Arial" w:cs="Arial"/>
                <w:iCs/>
                <w:spacing w:val="-4"/>
                <w:sz w:val="18"/>
                <w:szCs w:val="18"/>
              </w:rPr>
            </w:pPr>
            <w:r w:rsidRPr="00035956">
              <w:rPr>
                <w:rFonts w:ascii="Arial" w:hAnsi="Arial" w:cs="Arial"/>
                <w:iCs/>
                <w:spacing w:val="-4"/>
                <w:sz w:val="18"/>
                <w:szCs w:val="18"/>
              </w:rPr>
              <w:t>2. Đã đọc, hiểu và cam kết thực hiện các nội dung quy định tại Điều khoản và điều kiện sử dụng dịch vụ ePass đính kèm mặt sau Giấy đề nghị này.</w:t>
            </w:r>
          </w:p>
          <w:p w14:paraId="1403D770" w14:textId="77777777" w:rsidR="000C394A" w:rsidRPr="00035956" w:rsidRDefault="00B549C5" w:rsidP="004C21E0">
            <w:pPr>
              <w:spacing w:after="60" w:line="240" w:lineRule="auto"/>
              <w:rPr>
                <w:rFonts w:ascii="Arial" w:hAnsi="Arial" w:cs="Arial"/>
                <w:bCs/>
                <w:spacing w:val="-4"/>
                <w:sz w:val="18"/>
                <w:szCs w:val="18"/>
              </w:rPr>
            </w:pPr>
            <w:r w:rsidRPr="00035956">
              <w:rPr>
                <w:rFonts w:ascii="Arial" w:eastAsia="Wingdings" w:hAnsi="Arial" w:cs="Arial"/>
                <w:spacing w:val="-4"/>
                <w:sz w:val="18"/>
                <w:szCs w:val="18"/>
              </w:rPr>
              <w:fldChar w:fldCharType="begin"/>
            </w:r>
            <w:r w:rsidRPr="00035956">
              <w:rPr>
                <w:rFonts w:ascii="Arial" w:eastAsia="Wingdings" w:hAnsi="Arial" w:cs="Arial"/>
                <w:spacing w:val="-4"/>
                <w:sz w:val="18"/>
                <w:szCs w:val="18"/>
              </w:rPr>
              <w:instrText xml:space="preserve"> MERGEFIELD  $agree </w:instrText>
            </w:r>
            <w:r w:rsidRPr="00035956">
              <w:rPr>
                <w:rFonts w:ascii="Arial" w:eastAsia="Wingdings" w:hAnsi="Arial" w:cs="Arial"/>
                <w:spacing w:val="-4"/>
                <w:sz w:val="18"/>
                <w:szCs w:val="18"/>
              </w:rPr>
              <w:fldChar w:fldCharType="separate"/>
            </w:r>
            <w:r w:rsidRPr="00035956">
              <w:rPr>
                <w:rFonts w:ascii="Arial" w:eastAsia="Wingdings" w:hAnsi="Arial" w:cs="Arial"/>
                <w:noProof/>
                <w:spacing w:val="-4"/>
                <w:sz w:val="18"/>
                <w:szCs w:val="18"/>
              </w:rPr>
              <w:t>«$agree»</w:t>
            </w:r>
            <w:r w:rsidRPr="00035956">
              <w:rPr>
                <w:rFonts w:ascii="Arial" w:eastAsia="Wingdings" w:hAnsi="Arial" w:cs="Arial"/>
                <w:spacing w:val="-4"/>
                <w:sz w:val="18"/>
                <w:szCs w:val="18"/>
              </w:rPr>
              <w:fldChar w:fldCharType="end"/>
            </w:r>
            <w:r w:rsidRPr="00035956">
              <w:rPr>
                <w:rFonts w:ascii="Arial" w:hAnsi="Arial" w:cs="Arial"/>
                <w:spacing w:val="-4"/>
                <w:sz w:val="18"/>
                <w:szCs w:val="18"/>
              </w:rPr>
              <w:t xml:space="preserve"> </w:t>
            </w:r>
            <w:r w:rsidRPr="00035956">
              <w:rPr>
                <w:rFonts w:ascii="Arial" w:hAnsi="Arial" w:cs="Arial"/>
                <w:bCs/>
                <w:spacing w:val="-4"/>
                <w:sz w:val="18"/>
                <w:szCs w:val="18"/>
              </w:rPr>
              <w:t>Đồng ý VDTC cung cấp dữ liệu đăng ký tài khoản EPASS của Tôi cho Viettel để đăng ký, sử dụng ví Viettel Money (trường hợp đồng ý với điều khoản này, KH xác thực qua tin nhắn OTP gửi từ VDTC). Chính sách bảo vệ dữ liệu cá nhân của Viettel quy định tại website ViettelMoney.vn</w:t>
            </w:r>
          </w:p>
          <w:p w14:paraId="4E934E07" w14:textId="77777777" w:rsidR="00805C3C" w:rsidRPr="00035956" w:rsidRDefault="00805C3C" w:rsidP="004C21E0">
            <w:pPr>
              <w:spacing w:after="60" w:line="240" w:lineRule="auto"/>
              <w:rPr>
                <w:rFonts w:ascii="Arial" w:hAnsi="Arial" w:cs="Arial"/>
                <w:bCs/>
                <w:spacing w:val="-4"/>
                <w:sz w:val="18"/>
                <w:szCs w:val="18"/>
              </w:rPr>
            </w:pPr>
          </w:p>
          <w:p w14:paraId="04254394" w14:textId="77777777" w:rsidR="00805C3C" w:rsidRPr="00035956" w:rsidRDefault="00805C3C" w:rsidP="00805C3C">
            <w:pPr>
              <w:spacing w:after="0" w:line="240" w:lineRule="auto"/>
              <w:ind w:right="86"/>
              <w:jc w:val="center"/>
              <w:rPr>
                <w:rFonts w:ascii="Arial" w:hAnsi="Arial" w:cs="Arial"/>
                <w:b/>
                <w:bCs/>
                <w:spacing w:val="-4"/>
                <w:sz w:val="18"/>
                <w:szCs w:val="18"/>
              </w:rPr>
            </w:pPr>
            <w:r w:rsidRPr="00035956">
              <w:rPr>
                <w:rFonts w:ascii="Arial" w:hAnsi="Arial" w:cs="Arial"/>
                <w:b/>
                <w:bCs/>
                <w:spacing w:val="-4"/>
                <w:sz w:val="18"/>
                <w:szCs w:val="18"/>
              </w:rPr>
              <w:t>ĐIỀU KHOẢN SỬ DỤNG DỊCH VỤ EPASS</w:t>
            </w:r>
          </w:p>
          <w:p w14:paraId="7C07095A" w14:textId="77777777" w:rsidR="00305638" w:rsidRPr="00035956" w:rsidRDefault="00305638" w:rsidP="00805C3C">
            <w:pPr>
              <w:spacing w:after="0" w:line="240" w:lineRule="auto"/>
              <w:ind w:right="86"/>
              <w:jc w:val="center"/>
              <w:rPr>
                <w:rFonts w:ascii="Arial" w:hAnsi="Arial" w:cs="Arial"/>
                <w:b/>
                <w:bCs/>
                <w:spacing w:val="-4"/>
                <w:sz w:val="18"/>
                <w:szCs w:val="18"/>
              </w:rPr>
            </w:pPr>
          </w:p>
          <w:p w14:paraId="249E40DC" w14:textId="77777777" w:rsidR="00805C3C" w:rsidRPr="00035956" w:rsidRDefault="00805C3C" w:rsidP="00805C3C">
            <w:pPr>
              <w:autoSpaceDE w:val="0"/>
              <w:adjustRightInd w:val="0"/>
              <w:spacing w:after="0"/>
              <w:ind w:left="302" w:right="11" w:hanging="331"/>
              <w:rPr>
                <w:rFonts w:ascii="Arial" w:hAnsi="Arial" w:cs="Arial"/>
                <w:b/>
                <w:color w:val="000000"/>
                <w:spacing w:val="-8"/>
                <w:sz w:val="18"/>
                <w:szCs w:val="18"/>
              </w:rPr>
            </w:pPr>
            <w:r w:rsidRPr="00035956">
              <w:rPr>
                <w:rFonts w:ascii="Arial" w:hAnsi="Arial" w:cs="Arial"/>
                <w:b/>
                <w:color w:val="000000"/>
                <w:spacing w:val="-8"/>
                <w:sz w:val="18"/>
                <w:szCs w:val="18"/>
              </w:rPr>
              <w:t>Điều 1. Giải thích từ ngữ</w:t>
            </w:r>
          </w:p>
          <w:p w14:paraId="662B0552" w14:textId="77777777" w:rsidR="00805C3C" w:rsidRPr="00035956" w:rsidRDefault="00805C3C" w:rsidP="00805C3C">
            <w:pPr>
              <w:pStyle w:val="ListParagraph"/>
              <w:numPr>
                <w:ilvl w:val="0"/>
                <w:numId w:val="7"/>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Bên A là Khách hàng có nhu cầu sử dụng Dịch vụ ePass.</w:t>
            </w:r>
          </w:p>
          <w:p w14:paraId="1B780CFB" w14:textId="77777777" w:rsidR="00805C3C" w:rsidRPr="00035956" w:rsidRDefault="00805C3C" w:rsidP="00805C3C">
            <w:pPr>
              <w:pStyle w:val="ListParagraph"/>
              <w:numPr>
                <w:ilvl w:val="0"/>
                <w:numId w:val="7"/>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12"/>
                <w:sz w:val="18"/>
                <w:szCs w:val="18"/>
              </w:rPr>
              <w:t>Bên B là Công ty Cổ phần Giao thông số Việt Nam – Nhà cung cấp dịch vụ thanh toán điện tử giao thông đường bộ</w:t>
            </w:r>
            <w:r w:rsidRPr="00035956">
              <w:rPr>
                <w:rFonts w:ascii="Arial" w:hAnsi="Arial" w:cs="Arial"/>
                <w:color w:val="000000"/>
                <w:spacing w:val="-8"/>
                <w:sz w:val="18"/>
                <w:szCs w:val="18"/>
              </w:rPr>
              <w:t xml:space="preserve">. </w:t>
            </w:r>
          </w:p>
          <w:p w14:paraId="6796CC21" w14:textId="77777777" w:rsidR="00805C3C" w:rsidRPr="00035956" w:rsidRDefault="00805C3C" w:rsidP="00805C3C">
            <w:pPr>
              <w:pStyle w:val="ListParagraph"/>
              <w:numPr>
                <w:ilvl w:val="0"/>
                <w:numId w:val="7"/>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Dịch vụ ePass: Là dịch vụ dán thẻ ePass, mở và duy trì tài khoản giao thông cho chủ phương tiện để thanh toán điện tử giao thông đường bộ và các dịch vụ khác do Bên B cung cấp theo quy định của pháp luật. </w:t>
            </w:r>
          </w:p>
          <w:p w14:paraId="1F21EAC0" w14:textId="77777777" w:rsidR="00805C3C" w:rsidRPr="00035956" w:rsidRDefault="00805C3C" w:rsidP="00805C3C">
            <w:pPr>
              <w:pStyle w:val="ListParagraph"/>
              <w:numPr>
                <w:ilvl w:val="0"/>
                <w:numId w:val="7"/>
              </w:numPr>
              <w:suppressAutoHyphens w:val="0"/>
              <w:autoSpaceDE w:val="0"/>
              <w:adjustRightInd w:val="0"/>
              <w:spacing w:after="0" w:line="240" w:lineRule="auto"/>
              <w:ind w:right="11"/>
              <w:contextualSpacing/>
              <w:jc w:val="both"/>
              <w:textAlignment w:val="auto"/>
              <w:rPr>
                <w:rFonts w:ascii="Arial" w:hAnsi="Arial" w:cs="Arial"/>
                <w:color w:val="000000"/>
                <w:spacing w:val="-12"/>
                <w:sz w:val="18"/>
                <w:szCs w:val="18"/>
              </w:rPr>
            </w:pPr>
            <w:r w:rsidRPr="00035956">
              <w:rPr>
                <w:rFonts w:ascii="Arial" w:hAnsi="Arial" w:cs="Arial"/>
                <w:color w:val="000000"/>
                <w:spacing w:val="-12"/>
                <w:sz w:val="18"/>
                <w:szCs w:val="18"/>
              </w:rPr>
              <w:t xml:space="preserve">Tài khoản giao thông (TKGT): Tài khoản giao thông là tài khoản mở cho chủ phương tiện giao thông đường bộ và kết nối với phương tiện thanh toán hợp pháp để thực hiện thanh toán không dùng tiền mặt theo quy định của pháp luật về ngân hàng. </w:t>
            </w:r>
          </w:p>
          <w:p w14:paraId="73379CA4" w14:textId="77777777" w:rsidR="00805C3C" w:rsidRPr="00035956" w:rsidRDefault="00805C3C" w:rsidP="00805C3C">
            <w:pPr>
              <w:pStyle w:val="ListParagraph"/>
              <w:numPr>
                <w:ilvl w:val="0"/>
                <w:numId w:val="7"/>
              </w:numPr>
              <w:suppressAutoHyphens w:val="0"/>
              <w:autoSpaceDE w:val="0"/>
              <w:adjustRightInd w:val="0"/>
              <w:spacing w:after="0" w:line="240" w:lineRule="auto"/>
              <w:ind w:right="11"/>
              <w:contextualSpacing/>
              <w:jc w:val="both"/>
              <w:textAlignment w:val="auto"/>
              <w:rPr>
                <w:rFonts w:ascii="Arial" w:hAnsi="Arial" w:cs="Arial"/>
                <w:color w:val="000000"/>
                <w:spacing w:val="-10"/>
                <w:sz w:val="18"/>
                <w:szCs w:val="18"/>
              </w:rPr>
            </w:pPr>
            <w:r w:rsidRPr="00035956">
              <w:rPr>
                <w:rFonts w:ascii="Arial" w:hAnsi="Arial" w:cs="Arial"/>
                <w:color w:val="000000"/>
                <w:spacing w:val="-10"/>
                <w:sz w:val="18"/>
                <w:szCs w:val="18"/>
              </w:rPr>
              <w:t>Thẻ ePass: là thẻ đầu cuối do Bên B cung cấp cho Khách hàng, được gắn trên phương tiện để giao tiếp thông tin với hệ thống thiết bị lắp đặt tại các điểm thu theo tiêu chuẩn về nhận dạng tần số vô tuyến thụ động cho việc giao tiếp không dây và lưu trữ các thông tin liên quan đến kiểm định an toàn kỹ thuật và bảo vệ môi trường của phương tiện.</w:t>
            </w:r>
          </w:p>
          <w:p w14:paraId="37813810" w14:textId="77777777" w:rsidR="00805C3C" w:rsidRPr="00035956" w:rsidRDefault="00805C3C" w:rsidP="00805C3C">
            <w:pPr>
              <w:autoSpaceDE w:val="0"/>
              <w:adjustRightInd w:val="0"/>
              <w:spacing w:after="0"/>
              <w:ind w:left="317" w:right="11" w:hanging="317"/>
              <w:rPr>
                <w:rFonts w:ascii="Arial" w:hAnsi="Arial" w:cs="Arial"/>
                <w:b/>
                <w:color w:val="000000"/>
                <w:spacing w:val="-8"/>
                <w:sz w:val="18"/>
                <w:szCs w:val="18"/>
              </w:rPr>
            </w:pPr>
            <w:r w:rsidRPr="00035956">
              <w:rPr>
                <w:rFonts w:ascii="Arial" w:hAnsi="Arial" w:cs="Arial"/>
                <w:b/>
                <w:color w:val="000000"/>
                <w:spacing w:val="-8"/>
                <w:sz w:val="18"/>
                <w:szCs w:val="18"/>
              </w:rPr>
              <w:t>Điều 2. Quyền và nghĩa vụ của Bên A:</w:t>
            </w:r>
          </w:p>
          <w:p w14:paraId="73509AA5"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Được sử dụng làn thu phí ETC tại các Trạm thu phí có làn ETC và thanh toán điện tử giao thông đường bộ đối với các dịch vụ khác do Bên B cung cấp.</w:t>
            </w:r>
          </w:p>
          <w:p w14:paraId="7649AE2A"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Sử dụng TKGT để chi trả cho nhiều phương tiện tham gia giao thông thuộc sở hữu của Bên A theo hồ sơ đề nghị mở TKGT hoặc đề nghị đăng ký/bổ sung thêm phương tiện của Bên A. </w:t>
            </w:r>
          </w:p>
          <w:p w14:paraId="03AB75C6"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Có quyền thanh toán các loại phí, giá, tiền dịch vụ khác theo tháng, theo quý hoặc theo năm cho một hoặc một số điểm thu cụ thể, khi đó Bên B thực hiện trừ tiền trong phương tiện thanh toán liên kết của Bên A tại thời điểm đăng ký thanh toán theo tháng, quý, năm.</w:t>
            </w:r>
          </w:p>
          <w:p w14:paraId="63D1F1C9"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Được chọn và liên kết TKGT với các phương tiện thanh toán hợp pháp mà Bên B hợp tác. Đồng thời, Bên A tự chịu trách nhiệm về quyền sử dụng hợp pháp đối với phương tiện thanh toán không dùng tiền mặt khi thực hiện liên kết với TKGT của Bên A. </w:t>
            </w:r>
          </w:p>
          <w:p w14:paraId="0835A974"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Được yêu cầu Bên B thay đổi thông tin, khóa hoặc đóng TKGT theo quy định của pháp luật.</w:t>
            </w:r>
          </w:p>
          <w:p w14:paraId="0DB27D2B"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Được cung cấp Tên đăng nhập, Mật khẩu để đăng nhập vào ứng dụng do Bên B cung cấp và quản lý thông tin đăng nhập này. Bảo mật Tên đăng nhập, mật khẩu TKGT và tự chịu trách nhiệm về những thiệt hại xảy ra do vô tình hay cố ý để lộ các thông tin này cho bên thứ ba khác. </w:t>
            </w:r>
          </w:p>
          <w:p w14:paraId="13788CAD"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Thực hiện gắn thẻ đầu cuối cho phương tiện ngay khi thẻ đầu cuối bị mất, hỏng do lỗi của Bên A. Chi trả tiền gắn thẻ đầu cuối cho Bên B theo đơn giá Bên B công khai tại từng thời điểm ngay tại thời điểm mở TKGT.</w:t>
            </w:r>
          </w:p>
          <w:p w14:paraId="12B98937"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Cung cấp, cập nhật đầy đủ, chính xác các thông tin trong hồ sơ mở TKGT cho Bên B và chịu trách nhiệm về tính trung thực của các thông tin mà mình cung cấp. Trong trường hợp có sự thay đổi thông tin trong hồ sơ mở TKGT, Bên A phải thông báo cho Bên B trong thời hạn tối đa 10 ngày kể từ ngày thay đổi. Bên A chịu toàn bộ trách nhiệm trong trường hợp không thông báo hoặc thông báo chậm cho Bên B theo quy định này. Trường hợp được hoàn trả tiền, Bên A cung cấp các thông tin cần thiết để Bên B hoàn trả tiền vào phương tiện thanh toán liên kết với TKGT của Bên A theo quy định của pháp luật. </w:t>
            </w:r>
          </w:p>
          <w:p w14:paraId="72D1B794"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Sử dụng thẻ ePass, TKGT và thanh toán điện tử giao thông đường bộ theo đúng hướng dẫn của Bên B và quy định của pháp luật. Chịu trách nhiệm trước pháp luật, Bên B về việc vi phạm quy định điều khoản sử dụng dịch vụ này và vi phạm các hành vi bị cấm trong hoạt động thanh toán điện tử giao thông đường bộ. </w:t>
            </w:r>
          </w:p>
          <w:p w14:paraId="727C963C"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Đọc, hiểu quyền, nghĩa vụ của chủ phương tiện và đồng ý tuân thủ các quy định về bảo mật dữ liệu cá nhân khi mở TKGT, cho phép Bên B chia sẻ thông tin dữ liệu cá nhân của mình cho các Nhà cung cấp dịch vụ thanh toán điện tử giao thông khác, các đơn vị quản lý thu và đơn vị vận hành thu nhằm định danh, xác thực, xử lý và lưu trữ dữ liệu trong quá trình cung cấp dịch vụ thanh toán điện tử giao thông đường bộ cho phương tiện.</w:t>
            </w:r>
          </w:p>
          <w:p w14:paraId="309C642C"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Mỗi phương tiện của Bên A chỉ được sử dụng một TKGT mở tại Bên B để thanh toán điện tử giao thông đường bộ theo quy định.</w:t>
            </w:r>
          </w:p>
          <w:p w14:paraId="7ABBC6DE"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Bên A phải bảo đảm đủ tiền trong phương tiện thanh toán được kết nối với TKGT khi thực hiện thanh toán điện tử giao thông đường bộ. Trường hợp số tiền trong phương tiện thanh toán được kết nối với TKGT không đủ để thực hiện thanh toán thì Bên A: </w:t>
            </w:r>
          </w:p>
          <w:p w14:paraId="10C93F84" w14:textId="77777777" w:rsidR="00805C3C" w:rsidRPr="00035956" w:rsidRDefault="00805C3C" w:rsidP="00805C3C">
            <w:pPr>
              <w:pStyle w:val="ListParagraph"/>
              <w:numPr>
                <w:ilvl w:val="0"/>
                <w:numId w:val="10"/>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Không được đi qua trạm thu phí đường bộ trên đường cao tốc.</w:t>
            </w:r>
          </w:p>
          <w:p w14:paraId="13967104" w14:textId="77777777" w:rsidR="00805C3C" w:rsidRPr="00035956" w:rsidRDefault="00805C3C" w:rsidP="00805C3C">
            <w:pPr>
              <w:pStyle w:val="ListParagraph"/>
              <w:numPr>
                <w:ilvl w:val="0"/>
                <w:numId w:val="10"/>
              </w:numPr>
              <w:autoSpaceDE w:val="0"/>
              <w:adjustRightInd w:val="0"/>
              <w:spacing w:after="0" w:line="240" w:lineRule="auto"/>
              <w:ind w:right="11"/>
              <w:contextualSpacing/>
              <w:jc w:val="both"/>
              <w:rPr>
                <w:rFonts w:ascii="Arial" w:hAnsi="Arial" w:cs="Arial"/>
                <w:color w:val="000000"/>
                <w:spacing w:val="-8"/>
                <w:sz w:val="18"/>
                <w:szCs w:val="18"/>
              </w:rPr>
            </w:pPr>
            <w:r w:rsidRPr="00035956">
              <w:rPr>
                <w:rFonts w:ascii="Arial" w:hAnsi="Arial" w:cs="Arial"/>
                <w:color w:val="000000"/>
                <w:spacing w:val="-8"/>
                <w:sz w:val="18"/>
                <w:szCs w:val="18"/>
              </w:rPr>
              <w:t>Sử dụng làn thu phí hỗn hợp tại trạm thu phí đường bộ.</w:t>
            </w:r>
          </w:p>
          <w:p w14:paraId="0D7A5390" w14:textId="77777777" w:rsidR="00805C3C" w:rsidRPr="00035956" w:rsidRDefault="00805C3C" w:rsidP="00805C3C">
            <w:pPr>
              <w:pStyle w:val="ListParagraph"/>
              <w:numPr>
                <w:ilvl w:val="0"/>
                <w:numId w:val="10"/>
              </w:numPr>
              <w:autoSpaceDE w:val="0"/>
              <w:adjustRightInd w:val="0"/>
              <w:spacing w:after="0" w:line="240" w:lineRule="auto"/>
              <w:ind w:right="11"/>
              <w:contextualSpacing/>
              <w:jc w:val="both"/>
              <w:rPr>
                <w:rFonts w:ascii="Arial" w:hAnsi="Arial" w:cs="Arial"/>
                <w:color w:val="000000"/>
                <w:spacing w:val="-10"/>
                <w:sz w:val="18"/>
                <w:szCs w:val="18"/>
              </w:rPr>
            </w:pPr>
            <w:r w:rsidRPr="00035956">
              <w:rPr>
                <w:rFonts w:ascii="Arial" w:hAnsi="Arial" w:cs="Arial"/>
                <w:color w:val="000000"/>
                <w:spacing w:val="-10"/>
                <w:sz w:val="18"/>
                <w:szCs w:val="18"/>
              </w:rPr>
              <w:t xml:space="preserve">Sử dụng hình thức thanh toán khác không phải thanh toán điện tử giao thông đường bộ tại điểm thu. </w:t>
            </w:r>
          </w:p>
          <w:p w14:paraId="28E47C21"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 Bên A có nghĩa vụ thanh toán các khoản phí tiện ích khác bao gồm: Phí tin nhắn, liên kết phương tiện thanh toán hợp pháp với TKGT (nếu có), các phí khác liên quan đến hoạt động sử dụng TKGT.</w:t>
            </w:r>
          </w:p>
          <w:p w14:paraId="607AB608"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Kiểm tra, xác nhận thẻ ePass trước và sau khi dán thẻ lên phương tiện nhằm đảm bảo thẻ ePass hoạt động bình thường. Không tác động (bao gồm nhưng giới hạn việc bóc ra dán lại, dán đè các thẻ đầu cuối khác hoặc các sản phẩm có keo dán gây ảnh hưởng đến tín hiệu của thẻ ePass) hoặc làm giả thẻ ePass, sử dụng đúng thẻ ePass đã được đăng ký. Trường hợp thẻ bị mất, hỏng, Bên A phải thông báo ngay với Bên B và đưa phương tiện đến các điểm dịch vụ của Bên B để dán thẻ mới.</w:t>
            </w:r>
          </w:p>
          <w:p w14:paraId="5EA64C03"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Không rửa xe trong vòng 24h kể từ thời điểm dán thẻ đối với trường hợp dán thẻ đèn.</w:t>
            </w:r>
          </w:p>
          <w:p w14:paraId="2CBEF9A4"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Có trách nhiệm theo dõi số dư tài khoản liên kết với TKGT, đối chiếu với chứng từ, bản kê chi tiết do Bên B gửi đến và kịp thời thông báo cho Bên B khi có sự sai sót, nhầm lẫn trong thời hạn 15 ngày – kể từ ngày phát sinh giao dịch.</w:t>
            </w:r>
          </w:p>
          <w:p w14:paraId="357BC74B"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Thanh toán đầy đủ các khoản nợ (nếu có) trong thời hạn nêu trong thông báo nợ của Bên B gửi Bên A hoặc theo quy định của pháp luật.</w:t>
            </w:r>
          </w:p>
          <w:p w14:paraId="6899635B"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Nghiêm chỉnh chấp hành các quy định về an toàn giao thông (tốc độ di chuyển, khoảng cách giữa các xe, hệ thống biển báo…) và tuân thủ hướng dẫn của người điều phối giao thông khi sử dụng dịch vụ và lưu thông qua các điểm thu. Trường hợp gây thiệt hại về người và tài sản thì phải hoàn toàn chịu trách nhiệm trước Bên B và pháp luật. </w:t>
            </w:r>
          </w:p>
          <w:p w14:paraId="5F859577"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Cập nhật thường xuyên và đảm bảo tuân thủ các chính sách dịch vụ của Bên B công khai trên website: </w:t>
            </w:r>
            <w:r w:rsidRPr="00035956">
              <w:rPr>
                <w:rFonts w:ascii="Arial" w:hAnsi="Arial" w:cs="Arial"/>
                <w:i/>
                <w:iCs/>
                <w:color w:val="2E74B5" w:themeColor="accent1" w:themeShade="BF"/>
                <w:spacing w:val="-8"/>
                <w:sz w:val="18"/>
                <w:szCs w:val="18"/>
              </w:rPr>
              <w:t>https://giaothongso.com.vn</w:t>
            </w:r>
            <w:r w:rsidRPr="00035956">
              <w:rPr>
                <w:rFonts w:ascii="Arial" w:hAnsi="Arial" w:cs="Arial"/>
                <w:color w:val="2E74B5" w:themeColor="accent1" w:themeShade="BF"/>
                <w:spacing w:val="-8"/>
                <w:sz w:val="18"/>
                <w:szCs w:val="18"/>
              </w:rPr>
              <w:t xml:space="preserve"> </w:t>
            </w:r>
            <w:r w:rsidRPr="00035956">
              <w:rPr>
                <w:rFonts w:ascii="Arial" w:hAnsi="Arial" w:cs="Arial"/>
                <w:color w:val="000000"/>
                <w:spacing w:val="-8"/>
                <w:sz w:val="18"/>
                <w:szCs w:val="18"/>
              </w:rPr>
              <w:t xml:space="preserve">tại từng thời điểm. </w:t>
            </w:r>
          </w:p>
          <w:p w14:paraId="22C3D64A" w14:textId="77777777" w:rsidR="00805C3C" w:rsidRPr="00035956" w:rsidRDefault="00805C3C" w:rsidP="00805C3C">
            <w:pPr>
              <w:pStyle w:val="ListParagraph"/>
              <w:numPr>
                <w:ilvl w:val="0"/>
                <w:numId w:val="11"/>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Quyền và nghĩa vụ khác theo quy định của pháp luật.</w:t>
            </w:r>
          </w:p>
          <w:p w14:paraId="4E00A97A" w14:textId="77777777" w:rsidR="00805C3C" w:rsidRPr="00035956" w:rsidRDefault="00805C3C" w:rsidP="00805C3C">
            <w:pPr>
              <w:autoSpaceDE w:val="0"/>
              <w:adjustRightInd w:val="0"/>
              <w:spacing w:after="0"/>
              <w:ind w:left="317" w:right="11" w:hanging="317"/>
              <w:rPr>
                <w:rFonts w:ascii="Arial" w:hAnsi="Arial" w:cs="Arial"/>
                <w:b/>
                <w:color w:val="000000"/>
                <w:spacing w:val="-8"/>
                <w:sz w:val="18"/>
                <w:szCs w:val="18"/>
              </w:rPr>
            </w:pPr>
            <w:r w:rsidRPr="00035956">
              <w:rPr>
                <w:rFonts w:ascii="Arial" w:hAnsi="Arial" w:cs="Arial"/>
                <w:b/>
                <w:color w:val="000000"/>
                <w:spacing w:val="-8"/>
                <w:sz w:val="18"/>
                <w:szCs w:val="18"/>
              </w:rPr>
              <w:lastRenderedPageBreak/>
              <w:t>Điều 3. Quyền và nghĩa vụ của Bên B:</w:t>
            </w:r>
          </w:p>
          <w:p w14:paraId="0A7289EF"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Được tự động trích nợ TKGT của Bên A trong các trường hợp sau:</w:t>
            </w:r>
          </w:p>
          <w:p w14:paraId="67225CC7" w14:textId="77777777" w:rsidR="00805C3C" w:rsidRPr="00035956" w:rsidRDefault="00805C3C" w:rsidP="00805C3C">
            <w:pPr>
              <w:pStyle w:val="ListParagraph"/>
              <w:numPr>
                <w:ilvl w:val="0"/>
                <w:numId w:val="13"/>
              </w:numPr>
              <w:suppressAutoHyphens w:val="0"/>
              <w:autoSpaceDE w:val="0"/>
              <w:adjustRightInd w:val="0"/>
              <w:spacing w:after="0" w:line="240" w:lineRule="auto"/>
              <w:ind w:left="851" w:right="11" w:hanging="425"/>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Chi trả khoản tiền dịch vụ sử dụng đường bộ khi lưu thông qua Trạm thu phí và phí, giá, tiền dịch vụ khác liên quan đến hoạt động giao thông của phương tiện theo quy định của pháp luật. </w:t>
            </w:r>
          </w:p>
          <w:p w14:paraId="2C4E3F05" w14:textId="77777777" w:rsidR="00805C3C" w:rsidRPr="00035956" w:rsidRDefault="00805C3C" w:rsidP="00805C3C">
            <w:pPr>
              <w:pStyle w:val="ListParagraph"/>
              <w:numPr>
                <w:ilvl w:val="0"/>
                <w:numId w:val="13"/>
              </w:numPr>
              <w:suppressAutoHyphens w:val="0"/>
              <w:autoSpaceDE w:val="0"/>
              <w:adjustRightInd w:val="0"/>
              <w:spacing w:after="0" w:line="240" w:lineRule="auto"/>
              <w:ind w:left="851" w:right="11" w:hanging="425"/>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Các khoản nợ phí đến hạn, quá hạn và các khoản chi phí hợp lệ khác phát sinh trong quá trình Bên B quản lý TKGT và cung cấp dịch vụ khác.</w:t>
            </w:r>
          </w:p>
          <w:p w14:paraId="50D47EE7" w14:textId="77777777" w:rsidR="00805C3C" w:rsidRPr="00035956" w:rsidRDefault="00805C3C" w:rsidP="00805C3C">
            <w:pPr>
              <w:pStyle w:val="ListParagraph"/>
              <w:numPr>
                <w:ilvl w:val="0"/>
                <w:numId w:val="13"/>
              </w:numPr>
              <w:suppressAutoHyphens w:val="0"/>
              <w:autoSpaceDE w:val="0"/>
              <w:adjustRightInd w:val="0"/>
              <w:spacing w:after="0" w:line="240" w:lineRule="auto"/>
              <w:ind w:left="851" w:right="11" w:hanging="425"/>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Các khoản phạt vi phạm của Bên A được quy định tại Điều 4 Hợp đồng này.</w:t>
            </w:r>
          </w:p>
          <w:p w14:paraId="031546D4" w14:textId="77777777" w:rsidR="00805C3C" w:rsidRPr="00035956" w:rsidRDefault="00805C3C" w:rsidP="00805C3C">
            <w:pPr>
              <w:pStyle w:val="ListParagraph"/>
              <w:numPr>
                <w:ilvl w:val="0"/>
                <w:numId w:val="13"/>
              </w:numPr>
              <w:suppressAutoHyphens w:val="0"/>
              <w:autoSpaceDE w:val="0"/>
              <w:adjustRightInd w:val="0"/>
              <w:spacing w:after="0" w:line="240" w:lineRule="auto"/>
              <w:ind w:left="851" w:right="11" w:hanging="425"/>
              <w:contextualSpacing/>
              <w:jc w:val="both"/>
              <w:textAlignment w:val="auto"/>
              <w:rPr>
                <w:rFonts w:ascii="Arial" w:hAnsi="Arial" w:cs="Arial"/>
                <w:position w:val="-4"/>
                <w:sz w:val="18"/>
                <w:szCs w:val="18"/>
              </w:rPr>
            </w:pPr>
            <w:r w:rsidRPr="00035956">
              <w:rPr>
                <w:rFonts w:ascii="Arial" w:hAnsi="Arial" w:cs="Arial"/>
                <w:color w:val="000000"/>
                <w:spacing w:val="-8"/>
                <w:sz w:val="18"/>
                <w:szCs w:val="18"/>
              </w:rPr>
              <w:t xml:space="preserve">Phí dán thẻ ePass, áp dụng trong trường hợp Bên A không thực hiện thanh toán cho Bên B sau khi Bên B cung cấp dịch vụ. </w:t>
            </w:r>
            <w:r w:rsidRPr="00035956">
              <w:rPr>
                <w:rFonts w:ascii="Arial" w:hAnsi="Arial" w:cs="Arial"/>
                <w:color w:val="000000"/>
                <w:spacing w:val="-8"/>
                <w:position w:val="-4"/>
                <w:sz w:val="18"/>
                <w:szCs w:val="18"/>
              </w:rPr>
              <w:t xml:space="preserve"> </w:t>
            </w:r>
          </w:p>
          <w:p w14:paraId="624ADD80"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Công khai các chính sách bảo hành thẻ, chính sách bảo vệ dữ liệu cá nhân; các điều khoản về việc đăng ký mở và sử dụng tài khoản giao thông; trình tự, thủ tục tiếp nhận, xử lý hồ sơ mở tài khoản giao thông.</w:t>
            </w:r>
          </w:p>
          <w:p w14:paraId="6D2050F7"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Khi nhận được yêu cầu thay đổi thông tin trong hồ sơ mở tài khoản giao thông từ Bên A, Bên B có trách nhiệm xác minh, cập nhật thông tin thay đổi trên Hệ thống quản lý cơ sở dữ liệu thanh toán điện tử giao thông đường bộ theo quy định pháp luật.</w:t>
            </w:r>
          </w:p>
          <w:p w14:paraId="0BCEFFEE"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Hướng dẫn Bên A cách thức sử dụng dịch vụ thanh toán điện tử giao thông đường bộ, sử dụng TKGT.</w:t>
            </w:r>
          </w:p>
          <w:p w14:paraId="1F3D0C07"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Hướng dẫn Bên A/Chủ phương tiện về việc thu thập, xử lý, sử dụng, lưu trữ thông tin dữ liệu cá nhân và yêu cầu chủ phương tiện xác nhận đồng ý trước khi chia sẻ một phần hoặc toàn bộ thông tin dữ liệu cá nhân với các bên liên quan phục vụ cho việc cung cấp dịch vụ thanh toán điện tử giao thông đường bộ cho phương tiện.</w:t>
            </w:r>
          </w:p>
          <w:p w14:paraId="040335B9"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 xml:space="preserve">Được quyền giới thiệu, quảng bá cho Bên A những thông tin dịch vụ có liên quan hoặc các tiện ích nhằm tăng tính thuận tiện cho Bên A khi sử dụng dịch vụ ePass thông qua ứng dụng ePass, website và/hoặc các kênh truyền thông khác của Bên B. </w:t>
            </w:r>
          </w:p>
          <w:p w14:paraId="0A30B122"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Được quyền thu phí quản lý TKGT, phí liên kết phương tiện thanh toán hợp pháp (nếu có), khi thu phí Bên B sẽ thông báo cho bên A trước tối thiểu 30 ngày qua tin nhắn hoặc thông báo trên ứng dụng ePass.</w:t>
            </w:r>
          </w:p>
          <w:p w14:paraId="09081E4D"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 xml:space="preserve">Thực hiện khóa, đóng, quản lý TKGT theo quy định của pháp luật. </w:t>
            </w:r>
          </w:p>
          <w:p w14:paraId="177F2540"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 xml:space="preserve">Bảo mật thông tin của Bên A theo quy định của pháp luật, trừ trường hợp theo yêu cầu của Cơ quan nhà nước có thẩm quyền và quy định của pháp luật. </w:t>
            </w:r>
          </w:p>
          <w:p w14:paraId="03C4C159"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Thông báo kịp thời tới Bên A thông tin về TKGT theo quy định hiện hành (số dư, giao dịch…).</w:t>
            </w:r>
          </w:p>
          <w:p w14:paraId="2E3A368B"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Kịp thời kiểm tra, giải quyết các thắc mắc, khiếu nại của Bên A trong phạm vi dịch vụ Bên B cung cấp. Đối với các khiếu nại về các giao dịch sai sót, nhầm lẫn, Bên B sẽ không giải quyết trong trường hợp Bên A khiếu nại sau 15 ngày – kể từ ngày phát sinh giao dịch.</w:t>
            </w:r>
          </w:p>
          <w:p w14:paraId="0A4B49B7"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Cung cấp hóa đơn điện tử tiền sử dụng đường bộ và các dịch vụ khác do Bên B cung cấp kịp thời và đầy đủ cho Bên A.</w:t>
            </w:r>
          </w:p>
          <w:p w14:paraId="0557B572"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Thẻ ePass được Bên A bảo hành 12 tháng kể từ thời điểm dán thẻ.</w:t>
            </w:r>
          </w:p>
          <w:p w14:paraId="10D8803A" w14:textId="77777777" w:rsidR="00805C3C" w:rsidRPr="00035956" w:rsidRDefault="00805C3C" w:rsidP="00805C3C">
            <w:pPr>
              <w:pStyle w:val="ListParagraph"/>
              <w:numPr>
                <w:ilvl w:val="0"/>
                <w:numId w:val="12"/>
              </w:numPr>
              <w:suppressAutoHyphens w:val="0"/>
              <w:autoSpaceDE w:val="0"/>
              <w:adjustRightInd w:val="0"/>
              <w:spacing w:after="0" w:line="240" w:lineRule="auto"/>
              <w:ind w:right="11"/>
              <w:contextualSpacing/>
              <w:jc w:val="both"/>
              <w:textAlignment w:val="auto"/>
              <w:rPr>
                <w:rFonts w:ascii="Arial" w:hAnsi="Arial" w:cs="Arial"/>
                <w:color w:val="000000"/>
                <w:spacing w:val="-8"/>
                <w:position w:val="-4"/>
                <w:sz w:val="18"/>
                <w:szCs w:val="18"/>
              </w:rPr>
            </w:pPr>
            <w:r w:rsidRPr="00035956">
              <w:rPr>
                <w:rFonts w:ascii="Arial" w:hAnsi="Arial" w:cs="Arial"/>
                <w:color w:val="000000"/>
                <w:spacing w:val="-8"/>
                <w:position w:val="-4"/>
                <w:sz w:val="18"/>
                <w:szCs w:val="18"/>
              </w:rPr>
              <w:t>Quyền và nghĩa vụ khác theo quy định của pháp luật.</w:t>
            </w:r>
          </w:p>
          <w:p w14:paraId="5CBBF22E" w14:textId="77777777" w:rsidR="00805C3C" w:rsidRPr="00035956" w:rsidRDefault="00805C3C" w:rsidP="00805C3C">
            <w:pPr>
              <w:autoSpaceDE w:val="0"/>
              <w:adjustRightInd w:val="0"/>
              <w:spacing w:after="0"/>
              <w:ind w:left="302" w:right="11" w:hanging="331"/>
              <w:rPr>
                <w:rFonts w:ascii="Arial" w:hAnsi="Arial" w:cs="Arial"/>
                <w:b/>
                <w:color w:val="000000"/>
                <w:spacing w:val="-8"/>
                <w:sz w:val="18"/>
                <w:szCs w:val="18"/>
              </w:rPr>
            </w:pPr>
            <w:r w:rsidRPr="00035956">
              <w:rPr>
                <w:rFonts w:ascii="Arial" w:hAnsi="Arial" w:cs="Arial"/>
                <w:b/>
                <w:color w:val="000000"/>
                <w:spacing w:val="-8"/>
                <w:sz w:val="18"/>
                <w:szCs w:val="18"/>
              </w:rPr>
              <w:t xml:space="preserve">Điều 4. Xử lý vi phạm </w:t>
            </w:r>
          </w:p>
          <w:p w14:paraId="3146C8FF" w14:textId="77777777" w:rsidR="00805C3C" w:rsidRPr="00035956" w:rsidRDefault="00805C3C" w:rsidP="00805C3C">
            <w:pPr>
              <w:pStyle w:val="ListParagraph"/>
              <w:numPr>
                <w:ilvl w:val="0"/>
                <w:numId w:val="17"/>
              </w:numPr>
              <w:autoSpaceDE w:val="0"/>
              <w:adjustRightInd w:val="0"/>
              <w:spacing w:after="0"/>
              <w:ind w:left="284" w:right="11" w:hanging="313"/>
              <w:contextualSpacing/>
              <w:rPr>
                <w:rFonts w:ascii="Arial" w:hAnsi="Arial" w:cs="Arial"/>
                <w:bCs/>
                <w:color w:val="000000"/>
                <w:spacing w:val="-8"/>
                <w:sz w:val="18"/>
                <w:szCs w:val="18"/>
              </w:rPr>
            </w:pPr>
            <w:r w:rsidRPr="00035956">
              <w:rPr>
                <w:rFonts w:ascii="Arial" w:hAnsi="Arial" w:cs="Arial"/>
                <w:bCs/>
                <w:color w:val="000000"/>
                <w:spacing w:val="-8"/>
                <w:sz w:val="18"/>
                <w:szCs w:val="18"/>
              </w:rPr>
              <w:t>Trong quá trình cung cấp dịch vụ, nếu Bên B phát hiện Bên A gian lận trong việc sử dụng dịch vụ: khai báo sai thông tin phương tiện, sử dụng thẻ ePass không đúng với phương tiện đã đăng ký và/hoặc các hành vi vi phạm khác theo quy định của Điều khoản sử dụng dịch vụ này thì các Bên thống nhất sẽ xử lý như sau:</w:t>
            </w:r>
          </w:p>
          <w:p w14:paraId="0399A2E7" w14:textId="77777777" w:rsidR="00805C3C" w:rsidRPr="00035956" w:rsidRDefault="00805C3C" w:rsidP="00805C3C">
            <w:pPr>
              <w:autoSpaceDE w:val="0"/>
              <w:adjustRightInd w:val="0"/>
              <w:spacing w:after="0"/>
              <w:ind w:left="302" w:right="11" w:hanging="331"/>
              <w:rPr>
                <w:rFonts w:ascii="Arial" w:hAnsi="Arial" w:cs="Arial"/>
                <w:b/>
                <w:color w:val="000000"/>
                <w:spacing w:val="-8"/>
                <w:sz w:val="18"/>
                <w:szCs w:val="18"/>
              </w:rPr>
            </w:pPr>
          </w:p>
          <w:p w14:paraId="380B173D" w14:textId="77777777" w:rsidR="00805C3C" w:rsidRPr="00035956" w:rsidRDefault="00805C3C" w:rsidP="00805C3C">
            <w:pPr>
              <w:pStyle w:val="ListParagraph"/>
              <w:numPr>
                <w:ilvl w:val="0"/>
                <w:numId w:val="16"/>
              </w:numPr>
              <w:suppressAutoHyphens w:val="0"/>
              <w:autoSpaceDN/>
              <w:spacing w:after="0" w:line="240" w:lineRule="auto"/>
              <w:ind w:hanging="436"/>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Bên B có quyền truy thu các khoản phí, giá, tiền sử dụng dịch vụ mà Bên A đã gian lận;</w:t>
            </w:r>
          </w:p>
          <w:p w14:paraId="1C875628" w14:textId="77777777" w:rsidR="00805C3C" w:rsidRPr="00035956" w:rsidRDefault="00805C3C" w:rsidP="00805C3C">
            <w:pPr>
              <w:pStyle w:val="ListParagraph"/>
              <w:numPr>
                <w:ilvl w:val="0"/>
                <w:numId w:val="16"/>
              </w:numPr>
              <w:suppressAutoHyphens w:val="0"/>
              <w:autoSpaceDN/>
              <w:spacing w:after="0" w:line="240" w:lineRule="auto"/>
              <w:ind w:hanging="436"/>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Bên A bồi thường toàn bộ thiệt hại cho Bên B do hành vi vi phạm gây ra;</w:t>
            </w:r>
          </w:p>
          <w:p w14:paraId="0F00EB97" w14:textId="77777777" w:rsidR="00805C3C" w:rsidRPr="00035956" w:rsidRDefault="00805C3C" w:rsidP="00805C3C">
            <w:pPr>
              <w:pStyle w:val="ListParagraph"/>
              <w:numPr>
                <w:ilvl w:val="0"/>
                <w:numId w:val="16"/>
              </w:numPr>
              <w:suppressAutoHyphens w:val="0"/>
              <w:autoSpaceDN/>
              <w:spacing w:after="0" w:line="240" w:lineRule="auto"/>
              <w:ind w:hanging="436"/>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Nếu Bên A vi phạm nhiều lần hoặc tái phạm, Bên B sẽ từ chối cung cấp dịch vụ hoặc phối hợp với các đơn vị liên quan xử lý theo quy định của pháp luật.</w:t>
            </w:r>
          </w:p>
          <w:p w14:paraId="315AB608" w14:textId="77777777" w:rsidR="00805C3C" w:rsidRPr="00035956" w:rsidRDefault="00805C3C" w:rsidP="00805C3C">
            <w:pPr>
              <w:pStyle w:val="ListParagraph"/>
              <w:numPr>
                <w:ilvl w:val="0"/>
                <w:numId w:val="17"/>
              </w:numPr>
              <w:autoSpaceDE w:val="0"/>
              <w:adjustRightInd w:val="0"/>
              <w:spacing w:after="0"/>
              <w:ind w:right="11"/>
              <w:contextualSpacing/>
              <w:rPr>
                <w:rFonts w:ascii="Arial" w:hAnsi="Arial" w:cs="Arial"/>
                <w:color w:val="000000"/>
                <w:spacing w:val="-8"/>
                <w:sz w:val="18"/>
                <w:szCs w:val="18"/>
              </w:rPr>
            </w:pPr>
            <w:r w:rsidRPr="00035956">
              <w:rPr>
                <w:rFonts w:ascii="Arial" w:hAnsi="Arial" w:cs="Arial"/>
                <w:bCs/>
                <w:color w:val="000000"/>
                <w:spacing w:val="-8"/>
                <w:sz w:val="18"/>
                <w:szCs w:val="18"/>
              </w:rPr>
              <w:t>Giá</w:t>
            </w:r>
            <w:r w:rsidRPr="00035956">
              <w:rPr>
                <w:rFonts w:ascii="Arial" w:hAnsi="Arial" w:cs="Arial"/>
                <w:color w:val="000000"/>
                <w:spacing w:val="-6"/>
                <w:sz w:val="18"/>
                <w:szCs w:val="18"/>
              </w:rPr>
              <w:t xml:space="preserve"> trị sử dụng dịch vụ mà Bên A gian lận, nợ phí và các khoản bồi thường thiệt hại (nếu có) sẽ được Bên B truy thu qua TKGT của Bên A hoặc nộp tiền mặt theo yêu cầu của Bên B.</w:t>
            </w:r>
          </w:p>
          <w:p w14:paraId="000610E6" w14:textId="77777777" w:rsidR="00805C3C" w:rsidRPr="00035956" w:rsidRDefault="00805C3C" w:rsidP="00805C3C">
            <w:pPr>
              <w:autoSpaceDE w:val="0"/>
              <w:adjustRightInd w:val="0"/>
              <w:spacing w:after="0"/>
              <w:ind w:right="14"/>
              <w:rPr>
                <w:rFonts w:ascii="Arial" w:hAnsi="Arial" w:cs="Arial"/>
                <w:b/>
                <w:color w:val="000000"/>
                <w:spacing w:val="-8"/>
                <w:sz w:val="18"/>
                <w:szCs w:val="18"/>
              </w:rPr>
            </w:pPr>
            <w:r w:rsidRPr="00035956">
              <w:rPr>
                <w:rFonts w:ascii="Arial" w:hAnsi="Arial" w:cs="Arial"/>
                <w:b/>
                <w:color w:val="000000"/>
                <w:spacing w:val="-8"/>
                <w:sz w:val="18"/>
                <w:szCs w:val="18"/>
              </w:rPr>
              <w:t>Điều 5. Khóa và đóng TKGT:</w:t>
            </w:r>
          </w:p>
          <w:p w14:paraId="03C2FFAE" w14:textId="77777777" w:rsidR="00805C3C" w:rsidRPr="00035956" w:rsidRDefault="00805C3C" w:rsidP="00805C3C">
            <w:pPr>
              <w:pStyle w:val="ListParagraph"/>
              <w:numPr>
                <w:ilvl w:val="0"/>
                <w:numId w:val="9"/>
              </w:numPr>
              <w:suppressAutoHyphens w:val="0"/>
              <w:autoSpaceDE w:val="0"/>
              <w:adjustRightInd w:val="0"/>
              <w:spacing w:after="0" w:line="240" w:lineRule="auto"/>
              <w:ind w:left="190" w:right="14"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Khóa TKGT:</w:t>
            </w:r>
          </w:p>
          <w:p w14:paraId="6AD76B8F" w14:textId="77777777" w:rsidR="00805C3C" w:rsidRPr="00035956" w:rsidRDefault="00805C3C" w:rsidP="00805C3C">
            <w:pPr>
              <w:pStyle w:val="ListParagraph"/>
              <w:numPr>
                <w:ilvl w:val="0"/>
                <w:numId w:val="6"/>
              </w:numPr>
              <w:suppressAutoHyphens w:val="0"/>
              <w:autoSpaceDN/>
              <w:spacing w:after="0" w:line="240" w:lineRule="auto"/>
              <w:ind w:left="190" w:hanging="142"/>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Bên B thực hiện khóa TKGT của Bên A trong các trường hợp sau: </w:t>
            </w:r>
          </w:p>
          <w:p w14:paraId="65464108" w14:textId="77777777" w:rsidR="00805C3C" w:rsidRPr="00035956" w:rsidRDefault="00805C3C" w:rsidP="00805C3C">
            <w:pPr>
              <w:pStyle w:val="ListParagraph"/>
              <w:numPr>
                <w:ilvl w:val="0"/>
                <w:numId w:val="14"/>
              </w:numPr>
              <w:tabs>
                <w:tab w:val="left" w:pos="993"/>
              </w:tabs>
              <w:suppressAutoHyphens w:val="0"/>
              <w:autoSpaceDN/>
              <w:spacing w:after="0" w:line="240" w:lineRule="auto"/>
              <w:ind w:left="709" w:hanging="425"/>
              <w:contextualSpacing/>
              <w:jc w:val="both"/>
              <w:textAlignment w:val="auto"/>
              <w:rPr>
                <w:rFonts w:ascii="Arial" w:hAnsi="Arial" w:cs="Arial"/>
                <w:color w:val="000000"/>
                <w:spacing w:val="-8"/>
                <w:sz w:val="18"/>
                <w:szCs w:val="18"/>
              </w:rPr>
            </w:pPr>
            <w:r w:rsidRPr="00035956">
              <w:rPr>
                <w:rFonts w:ascii="Arial" w:hAnsi="Arial" w:cs="Arial"/>
                <w:color w:val="000000"/>
                <w:spacing w:val="-10"/>
                <w:sz w:val="18"/>
                <w:szCs w:val="18"/>
              </w:rPr>
              <w:t xml:space="preserve">Khi có quyết định hoặc yêu cầu bằng văn bản của </w:t>
            </w:r>
            <w:r w:rsidRPr="00035956">
              <w:rPr>
                <w:rFonts w:ascii="Arial" w:hAnsi="Arial" w:cs="Arial"/>
                <w:color w:val="000000"/>
                <w:spacing w:val="-10"/>
                <w:sz w:val="18"/>
                <w:szCs w:val="18"/>
                <w:lang w:val="vi-VN"/>
              </w:rPr>
              <w:t>C</w:t>
            </w:r>
            <w:r w:rsidRPr="00035956">
              <w:rPr>
                <w:rFonts w:ascii="Arial" w:hAnsi="Arial" w:cs="Arial"/>
                <w:color w:val="000000"/>
                <w:spacing w:val="-10"/>
                <w:sz w:val="18"/>
                <w:szCs w:val="18"/>
              </w:rPr>
              <w:t>ơ quan nhà nước có thẩm quyền theo quy định của pháp luật. Trường hợp này Bên B sẽ thông báo cho Bên B hoặc người giám hộ, người đại diện hợp pháp của Bên B biết về lý do khóa TKGT ngay sau khi thực hiện khóa. Vi</w:t>
            </w:r>
            <w:r w:rsidRPr="00035956">
              <w:rPr>
                <w:rFonts w:ascii="Arial" w:hAnsi="Arial" w:cs="Arial"/>
                <w:color w:val="000000"/>
                <w:spacing w:val="-8"/>
                <w:sz w:val="18"/>
                <w:szCs w:val="18"/>
              </w:rPr>
              <w:t xml:space="preserve">ệc khóa TKGT chấm dứt khi có Quyết định hoặc yêu cầu chấm dứt việc phong tỏa của cơ quan nhà nước có thẩm </w:t>
            </w:r>
            <w:r w:rsidRPr="00035956">
              <w:rPr>
                <w:rFonts w:ascii="Arial" w:hAnsi="Arial" w:cs="Arial"/>
                <w:color w:val="000000"/>
                <w:spacing w:val="-10"/>
                <w:sz w:val="18"/>
                <w:szCs w:val="18"/>
              </w:rPr>
              <w:t>quyền. Thời gian khóa tài khoản giao thông thực hiện theo yêu cầu của cơ quan có thẩm quyền trong văn bản yêu cầu khóa tài khoản giao thông hoặc trong văn bản yêu cầu chấm dứt khóa tài khoản giao thông</w:t>
            </w:r>
          </w:p>
          <w:p w14:paraId="5339AFE3" w14:textId="77777777" w:rsidR="00805C3C" w:rsidRPr="00035956" w:rsidRDefault="00805C3C" w:rsidP="00805C3C">
            <w:pPr>
              <w:pStyle w:val="ListParagraph"/>
              <w:numPr>
                <w:ilvl w:val="0"/>
                <w:numId w:val="14"/>
              </w:numPr>
              <w:tabs>
                <w:tab w:val="left" w:pos="993"/>
              </w:tabs>
              <w:suppressAutoHyphens w:val="0"/>
              <w:autoSpaceDN/>
              <w:spacing w:after="0" w:line="240" w:lineRule="auto"/>
              <w:ind w:left="709" w:hanging="425"/>
              <w:contextualSpacing/>
              <w:jc w:val="both"/>
              <w:textAlignment w:val="auto"/>
              <w:rPr>
                <w:rFonts w:ascii="Arial" w:hAnsi="Arial" w:cs="Arial"/>
                <w:color w:val="000000"/>
                <w:spacing w:val="-10"/>
                <w:sz w:val="18"/>
                <w:szCs w:val="18"/>
              </w:rPr>
            </w:pPr>
            <w:r w:rsidRPr="00035956">
              <w:rPr>
                <w:rFonts w:ascii="Arial" w:hAnsi="Arial" w:cs="Arial"/>
                <w:color w:val="000000"/>
                <w:spacing w:val="-10"/>
                <w:sz w:val="18"/>
                <w:szCs w:val="18"/>
              </w:rPr>
              <w:t xml:space="preserve">Bên B/người giám hộ/người đại diện hợp pháp của Bên B gửi thông báo/đề nghị cho Bên A về việc khóa TKGT. Nội dung thông báo/đề nghị có nêu rõ thời gian đề nghị khóa, hết thời gian theo đề nghị của Bên A TKGT sẽ tiếp tục được sử dụng theo quy định của pháp luật. </w:t>
            </w:r>
          </w:p>
          <w:p w14:paraId="671D8B74" w14:textId="77777777" w:rsidR="00805C3C" w:rsidRPr="00035956" w:rsidRDefault="00805C3C" w:rsidP="00805C3C">
            <w:pPr>
              <w:pStyle w:val="ListParagraph"/>
              <w:numPr>
                <w:ilvl w:val="0"/>
                <w:numId w:val="6"/>
              </w:numPr>
              <w:suppressAutoHyphens w:val="0"/>
              <w:autoSpaceDN/>
              <w:spacing w:after="0" w:line="240" w:lineRule="auto"/>
              <w:ind w:left="190" w:hanging="142"/>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Bên B có quyền từ chối yêu cầu khóa tài khoản giao thông của Bên A trong trường hợp Bên A chưa thanh toán xong khoản nợ phải trả cho Nhà cung cấp dịch vụ thanh toán tiền sử dụng đường bộ (Bên B) hoặc Nhà cung cấp dịch vụ thanh toán giao thông đường bộ. </w:t>
            </w:r>
          </w:p>
          <w:p w14:paraId="737BC1DF" w14:textId="77777777" w:rsidR="00805C3C" w:rsidRPr="00035956" w:rsidRDefault="00805C3C" w:rsidP="00805C3C">
            <w:pPr>
              <w:pStyle w:val="ListParagraph"/>
              <w:numPr>
                <w:ilvl w:val="0"/>
                <w:numId w:val="9"/>
              </w:numPr>
              <w:suppressAutoHyphens w:val="0"/>
              <w:autoSpaceDE w:val="0"/>
              <w:adjustRightInd w:val="0"/>
              <w:spacing w:after="0" w:line="240" w:lineRule="auto"/>
              <w:ind w:left="190" w:right="14"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Đóng TKGT:</w:t>
            </w:r>
          </w:p>
          <w:p w14:paraId="6DC974F4" w14:textId="77777777" w:rsidR="00805C3C" w:rsidRPr="00035956" w:rsidRDefault="00805C3C" w:rsidP="00805C3C">
            <w:pPr>
              <w:pStyle w:val="ListParagraph"/>
              <w:numPr>
                <w:ilvl w:val="0"/>
                <w:numId w:val="6"/>
              </w:numPr>
              <w:suppressAutoHyphens w:val="0"/>
              <w:autoSpaceDN/>
              <w:spacing w:after="0" w:line="240" w:lineRule="auto"/>
              <w:ind w:left="190" w:hanging="142"/>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Bên B sẽ đóng TKGT của Bên A trong các trường hợp: </w:t>
            </w:r>
          </w:p>
          <w:p w14:paraId="6498B909" w14:textId="77777777" w:rsidR="00805C3C" w:rsidRPr="00035956" w:rsidRDefault="00805C3C" w:rsidP="00805C3C">
            <w:pPr>
              <w:pStyle w:val="ListParagraph"/>
              <w:numPr>
                <w:ilvl w:val="0"/>
                <w:numId w:val="15"/>
              </w:numPr>
              <w:tabs>
                <w:tab w:val="left" w:pos="993"/>
              </w:tabs>
              <w:suppressAutoHyphens w:val="0"/>
              <w:autoSpaceDN/>
              <w:spacing w:after="0" w:line="240" w:lineRule="auto"/>
              <w:ind w:left="709" w:hanging="425"/>
              <w:contextualSpacing/>
              <w:jc w:val="both"/>
              <w:textAlignment w:val="auto"/>
              <w:rPr>
                <w:rFonts w:ascii="Arial" w:hAnsi="Arial" w:cs="Arial"/>
                <w:color w:val="000000"/>
                <w:spacing w:val="-10"/>
                <w:sz w:val="18"/>
                <w:szCs w:val="18"/>
              </w:rPr>
            </w:pPr>
            <w:r w:rsidRPr="00035956">
              <w:rPr>
                <w:rFonts w:ascii="Arial" w:hAnsi="Arial" w:cs="Arial"/>
                <w:color w:val="000000"/>
                <w:spacing w:val="-10"/>
                <w:sz w:val="18"/>
                <w:szCs w:val="18"/>
              </w:rPr>
              <w:t>Có đề nghị đóng TKGT của chủ tài khoản giao thông hoặc người giám hộ, người đại diện theo pháp luật của chủ TKGT (Bên A) và Bên A đã thực hiện đầy đủ các nghĩa vụ liên quan đến TKGT;</w:t>
            </w:r>
          </w:p>
          <w:p w14:paraId="51FF8CF9" w14:textId="77777777" w:rsidR="00805C3C" w:rsidRPr="00035956" w:rsidRDefault="00805C3C" w:rsidP="00805C3C">
            <w:pPr>
              <w:pStyle w:val="ListParagraph"/>
              <w:numPr>
                <w:ilvl w:val="0"/>
                <w:numId w:val="15"/>
              </w:numPr>
              <w:tabs>
                <w:tab w:val="left" w:pos="993"/>
              </w:tabs>
              <w:suppressAutoHyphens w:val="0"/>
              <w:autoSpaceDN/>
              <w:spacing w:after="0" w:line="240" w:lineRule="auto"/>
              <w:ind w:left="709" w:hanging="425"/>
              <w:contextualSpacing/>
              <w:jc w:val="both"/>
              <w:textAlignment w:val="auto"/>
              <w:rPr>
                <w:rFonts w:ascii="Arial" w:hAnsi="Arial" w:cs="Arial"/>
                <w:color w:val="000000"/>
                <w:spacing w:val="-10"/>
                <w:sz w:val="18"/>
                <w:szCs w:val="18"/>
              </w:rPr>
            </w:pPr>
            <w:r w:rsidRPr="00035956">
              <w:rPr>
                <w:rFonts w:ascii="Arial" w:hAnsi="Arial" w:cs="Arial"/>
                <w:color w:val="000000"/>
                <w:spacing w:val="-10"/>
                <w:sz w:val="18"/>
                <w:szCs w:val="18"/>
              </w:rPr>
              <w:t>Chủ TKGT (Bên A) là cá nhân bị chết, bị tuyên bố là đã chết, bị mất tích; Chủ TKGT là tổ chức bị chấm dứt hoạt động, phá sản, giải thể theo quy định của pháp luật;</w:t>
            </w:r>
          </w:p>
          <w:p w14:paraId="53D00C37" w14:textId="77777777" w:rsidR="00805C3C" w:rsidRPr="00035956" w:rsidRDefault="00805C3C" w:rsidP="00805C3C">
            <w:pPr>
              <w:pStyle w:val="ListParagraph"/>
              <w:numPr>
                <w:ilvl w:val="0"/>
                <w:numId w:val="15"/>
              </w:numPr>
              <w:tabs>
                <w:tab w:val="left" w:pos="993"/>
              </w:tabs>
              <w:suppressAutoHyphens w:val="0"/>
              <w:autoSpaceDN/>
              <w:spacing w:after="0" w:line="240" w:lineRule="auto"/>
              <w:ind w:left="709" w:hanging="425"/>
              <w:contextualSpacing/>
              <w:jc w:val="both"/>
              <w:textAlignment w:val="auto"/>
              <w:rPr>
                <w:rFonts w:ascii="Arial" w:hAnsi="Arial" w:cs="Arial"/>
                <w:color w:val="000000"/>
                <w:spacing w:val="-8"/>
                <w:sz w:val="18"/>
                <w:szCs w:val="18"/>
              </w:rPr>
            </w:pPr>
            <w:r w:rsidRPr="00035956">
              <w:rPr>
                <w:rFonts w:ascii="Arial" w:hAnsi="Arial" w:cs="Arial"/>
                <w:color w:val="000000"/>
                <w:spacing w:val="-10"/>
                <w:sz w:val="18"/>
                <w:szCs w:val="18"/>
              </w:rPr>
              <w:t>Chủ TKGT (Bên A) thực hiện một trong các hành vi không được thực hiện theo quy định pháp luật hoặc vi phạm</w:t>
            </w:r>
            <w:r w:rsidRPr="00035956">
              <w:rPr>
                <w:rFonts w:ascii="Arial" w:hAnsi="Arial" w:cs="Arial"/>
                <w:color w:val="000000"/>
                <w:spacing w:val="-8"/>
                <w:sz w:val="18"/>
                <w:szCs w:val="18"/>
              </w:rPr>
              <w:t xml:space="preserve"> thỏa thuận mở và sử dụng TKGT với Bên B;</w:t>
            </w:r>
          </w:p>
          <w:p w14:paraId="6F717910" w14:textId="77777777" w:rsidR="00805C3C" w:rsidRPr="00035956" w:rsidRDefault="00805C3C" w:rsidP="00805C3C">
            <w:pPr>
              <w:pStyle w:val="ListParagraph"/>
              <w:numPr>
                <w:ilvl w:val="0"/>
                <w:numId w:val="15"/>
              </w:numPr>
              <w:tabs>
                <w:tab w:val="left" w:pos="993"/>
              </w:tabs>
              <w:suppressAutoHyphens w:val="0"/>
              <w:autoSpaceDN/>
              <w:spacing w:after="0" w:line="240" w:lineRule="auto"/>
              <w:ind w:left="709" w:hanging="425"/>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Các trường hợp khác theo quy định của pháp luật.</w:t>
            </w:r>
          </w:p>
          <w:p w14:paraId="6F3E47E8" w14:textId="77777777" w:rsidR="00805C3C" w:rsidRPr="00035956" w:rsidRDefault="00805C3C" w:rsidP="00805C3C">
            <w:pPr>
              <w:pStyle w:val="ListParagraph"/>
              <w:numPr>
                <w:ilvl w:val="0"/>
                <w:numId w:val="6"/>
              </w:numPr>
              <w:suppressAutoHyphens w:val="0"/>
              <w:autoSpaceDN/>
              <w:spacing w:after="0" w:line="240" w:lineRule="auto"/>
              <w:ind w:left="190" w:hanging="142"/>
              <w:contextualSpacing/>
              <w:jc w:val="both"/>
              <w:textAlignment w:val="auto"/>
              <w:rPr>
                <w:rFonts w:ascii="Arial" w:hAnsi="Arial" w:cs="Arial"/>
                <w:color w:val="000000"/>
                <w:spacing w:val="-8"/>
                <w:sz w:val="18"/>
                <w:szCs w:val="18"/>
              </w:rPr>
            </w:pPr>
            <w:r w:rsidRPr="00035956">
              <w:rPr>
                <w:rFonts w:ascii="Arial" w:hAnsi="Arial" w:cs="Arial"/>
                <w:color w:val="000000"/>
                <w:spacing w:val="-8"/>
                <w:sz w:val="18"/>
                <w:szCs w:val="18"/>
              </w:rPr>
              <w:t>Sau khi đóng TKGT, Bên A muốn sử dụng TKGT phải làm thủ tục mở TKGT theo quy định pháp luật.</w:t>
            </w:r>
          </w:p>
          <w:p w14:paraId="43597B1A" w14:textId="77777777" w:rsidR="00805C3C" w:rsidRPr="00035956" w:rsidRDefault="00805C3C" w:rsidP="00805C3C">
            <w:pPr>
              <w:autoSpaceDE w:val="0"/>
              <w:adjustRightInd w:val="0"/>
              <w:spacing w:after="0"/>
              <w:ind w:right="14"/>
              <w:rPr>
                <w:rFonts w:ascii="Arial" w:hAnsi="Arial" w:cs="Arial"/>
                <w:b/>
                <w:color w:val="000000"/>
                <w:spacing w:val="-8"/>
                <w:sz w:val="18"/>
                <w:szCs w:val="18"/>
              </w:rPr>
            </w:pPr>
            <w:r w:rsidRPr="00035956">
              <w:rPr>
                <w:rFonts w:ascii="Arial" w:hAnsi="Arial" w:cs="Arial"/>
                <w:b/>
                <w:color w:val="000000"/>
                <w:spacing w:val="-8"/>
                <w:sz w:val="18"/>
                <w:szCs w:val="18"/>
              </w:rPr>
              <w:t>Điều 6. Giải quyết tranh chấp:</w:t>
            </w:r>
          </w:p>
          <w:p w14:paraId="5AD47CF8" w14:textId="77777777" w:rsidR="00805C3C" w:rsidRPr="00035956" w:rsidRDefault="00805C3C" w:rsidP="00805C3C">
            <w:pPr>
              <w:autoSpaceDE w:val="0"/>
              <w:adjustRightInd w:val="0"/>
              <w:spacing w:after="0"/>
              <w:ind w:left="190" w:right="14"/>
              <w:jc w:val="both"/>
              <w:rPr>
                <w:rFonts w:ascii="Arial" w:hAnsi="Arial" w:cs="Arial"/>
                <w:color w:val="000000"/>
                <w:spacing w:val="-8"/>
                <w:sz w:val="18"/>
                <w:szCs w:val="18"/>
              </w:rPr>
            </w:pPr>
            <w:r w:rsidRPr="00035956">
              <w:rPr>
                <w:rFonts w:ascii="Arial" w:hAnsi="Arial" w:cs="Arial"/>
                <w:color w:val="000000"/>
                <w:spacing w:val="-8"/>
                <w:sz w:val="18"/>
                <w:szCs w:val="18"/>
              </w:rPr>
              <w:lastRenderedPageBreak/>
              <w:t>Nếu có bất kỳ tranh chấp nào phát sinh hoặc liên quan đến việc mở, sử dụng và quản lý TKGT thì hai bên cùng nhau giải quyết thông qua thương lượng, hòa giải. Trong trường hợp hòa giải không thành, các Bên có quyền đưa ra Tòa án có thẩm quyền để giải quyết tranh chấp.</w:t>
            </w:r>
          </w:p>
          <w:p w14:paraId="24CB1ED8" w14:textId="77777777" w:rsidR="00805C3C" w:rsidRPr="00035956" w:rsidRDefault="00805C3C" w:rsidP="00805C3C">
            <w:pPr>
              <w:autoSpaceDE w:val="0"/>
              <w:adjustRightInd w:val="0"/>
              <w:spacing w:after="0"/>
              <w:ind w:right="14"/>
              <w:rPr>
                <w:rFonts w:ascii="Arial" w:hAnsi="Arial" w:cs="Arial"/>
                <w:b/>
                <w:color w:val="000000"/>
                <w:spacing w:val="-8"/>
                <w:sz w:val="18"/>
                <w:szCs w:val="18"/>
              </w:rPr>
            </w:pPr>
            <w:r w:rsidRPr="00035956">
              <w:rPr>
                <w:rFonts w:ascii="Arial" w:hAnsi="Arial" w:cs="Arial"/>
                <w:b/>
                <w:color w:val="000000"/>
                <w:spacing w:val="-8"/>
                <w:sz w:val="18"/>
                <w:szCs w:val="18"/>
              </w:rPr>
              <w:t>Điều 7. Thông báo:</w:t>
            </w:r>
          </w:p>
          <w:p w14:paraId="1F6B1BC3" w14:textId="77777777" w:rsidR="00805C3C" w:rsidRPr="00035956" w:rsidRDefault="00805C3C" w:rsidP="00805C3C">
            <w:pPr>
              <w:autoSpaceDE w:val="0"/>
              <w:adjustRightInd w:val="0"/>
              <w:spacing w:after="0"/>
              <w:ind w:left="193" w:right="14"/>
              <w:jc w:val="both"/>
              <w:rPr>
                <w:rFonts w:ascii="Arial" w:hAnsi="Arial" w:cs="Arial"/>
                <w:color w:val="000000"/>
                <w:spacing w:val="-8"/>
                <w:sz w:val="18"/>
                <w:szCs w:val="18"/>
              </w:rPr>
            </w:pPr>
            <w:r w:rsidRPr="00035956">
              <w:rPr>
                <w:rFonts w:ascii="Arial" w:hAnsi="Arial" w:cs="Arial"/>
                <w:color w:val="000000"/>
                <w:spacing w:val="-8"/>
                <w:sz w:val="18"/>
                <w:szCs w:val="18"/>
              </w:rPr>
              <w:t>Các thông báo của Bên B sẽ được chuyển đến Bên A theo địa chỉ liên hệ đã đăng ký trong Giấy đề nghị qua dịch vụ bưu chính, thư điện tử, thông báo trên ứng dụng ePass hoặc tin nhắn SMS. Bên A được coi là đã nhận thông báo tại thời điểm:</w:t>
            </w:r>
          </w:p>
          <w:p w14:paraId="6B14D2C4" w14:textId="77777777" w:rsidR="00805C3C" w:rsidRPr="00035956" w:rsidRDefault="00805C3C" w:rsidP="00805C3C">
            <w:pPr>
              <w:pStyle w:val="ListParagraph"/>
              <w:numPr>
                <w:ilvl w:val="0"/>
                <w:numId w:val="6"/>
              </w:numPr>
              <w:suppressAutoHyphens w:val="0"/>
              <w:autoSpaceDN/>
              <w:spacing w:after="0" w:line="240" w:lineRule="auto"/>
              <w:ind w:left="193" w:hanging="190"/>
              <w:contextualSpacing/>
              <w:textAlignment w:val="auto"/>
              <w:rPr>
                <w:rFonts w:ascii="Arial" w:hAnsi="Arial" w:cs="Arial"/>
                <w:color w:val="000000"/>
                <w:spacing w:val="-4"/>
                <w:sz w:val="18"/>
                <w:szCs w:val="18"/>
              </w:rPr>
            </w:pPr>
            <w:r w:rsidRPr="00035956">
              <w:rPr>
                <w:rFonts w:ascii="Arial" w:hAnsi="Arial" w:cs="Arial"/>
                <w:color w:val="000000"/>
                <w:spacing w:val="-4"/>
                <w:sz w:val="18"/>
                <w:szCs w:val="18"/>
              </w:rPr>
              <w:t>Vào ngày Bên cung cấp dịch vụ bưu chính nhận thông báo để gửi (bằng bưu chính);</w:t>
            </w:r>
          </w:p>
          <w:p w14:paraId="18E69B9F" w14:textId="77777777" w:rsidR="00805C3C" w:rsidRPr="00035956" w:rsidRDefault="00805C3C" w:rsidP="00805C3C">
            <w:pPr>
              <w:pStyle w:val="ListParagraph"/>
              <w:numPr>
                <w:ilvl w:val="0"/>
                <w:numId w:val="6"/>
              </w:numPr>
              <w:suppressAutoHyphens w:val="0"/>
              <w:autoSpaceDN/>
              <w:spacing w:after="0" w:line="240" w:lineRule="auto"/>
              <w:ind w:left="193"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Vào ngày thư điện tử đã được gửi từ hệ thống của Bên B (bằng thư điện tử);</w:t>
            </w:r>
          </w:p>
          <w:p w14:paraId="61ECE452" w14:textId="77777777" w:rsidR="00805C3C" w:rsidRPr="00035956" w:rsidRDefault="00805C3C" w:rsidP="00805C3C">
            <w:pPr>
              <w:pStyle w:val="ListParagraph"/>
              <w:numPr>
                <w:ilvl w:val="0"/>
                <w:numId w:val="6"/>
              </w:numPr>
              <w:suppressAutoHyphens w:val="0"/>
              <w:autoSpaceDN/>
              <w:spacing w:after="0" w:line="240" w:lineRule="auto"/>
              <w:ind w:left="193"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Vào ngày Bên A nhận được thông báo trên ứng dụng ePass; </w:t>
            </w:r>
          </w:p>
          <w:p w14:paraId="58001B85" w14:textId="77777777" w:rsidR="00805C3C" w:rsidRPr="00035956" w:rsidRDefault="00805C3C" w:rsidP="00805C3C">
            <w:pPr>
              <w:pStyle w:val="ListParagraph"/>
              <w:numPr>
                <w:ilvl w:val="0"/>
                <w:numId w:val="6"/>
              </w:numPr>
              <w:suppressAutoHyphens w:val="0"/>
              <w:autoSpaceDN/>
              <w:spacing w:after="0" w:line="240" w:lineRule="auto"/>
              <w:ind w:left="193"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Vào ngày có xác nhận đã chuyển tin nhắn thành công từ nhà cung cấp dịch vụ gửi tin nhắn (bằng tin nhắn SMS).</w:t>
            </w:r>
          </w:p>
          <w:p w14:paraId="172C8F37" w14:textId="77777777" w:rsidR="00805C3C" w:rsidRPr="00035956" w:rsidRDefault="00805C3C" w:rsidP="00805C3C">
            <w:pPr>
              <w:autoSpaceDE w:val="0"/>
              <w:adjustRightInd w:val="0"/>
              <w:spacing w:after="0"/>
              <w:ind w:right="14"/>
              <w:rPr>
                <w:rFonts w:ascii="Arial" w:hAnsi="Arial" w:cs="Arial"/>
                <w:b/>
                <w:color w:val="000000"/>
                <w:spacing w:val="-8"/>
                <w:sz w:val="18"/>
                <w:szCs w:val="18"/>
              </w:rPr>
            </w:pPr>
            <w:r w:rsidRPr="00035956">
              <w:rPr>
                <w:rFonts w:ascii="Arial" w:hAnsi="Arial" w:cs="Arial"/>
                <w:b/>
                <w:color w:val="000000"/>
                <w:spacing w:val="-8"/>
                <w:sz w:val="18"/>
                <w:szCs w:val="18"/>
              </w:rPr>
              <w:t>Điều 8. Các điều khoản khác:</w:t>
            </w:r>
          </w:p>
          <w:p w14:paraId="237EF8EA" w14:textId="77777777" w:rsidR="00805C3C" w:rsidRPr="00035956" w:rsidRDefault="00805C3C" w:rsidP="00805C3C">
            <w:pPr>
              <w:pStyle w:val="ListParagraph"/>
              <w:numPr>
                <w:ilvl w:val="0"/>
                <w:numId w:val="6"/>
              </w:numPr>
              <w:suppressAutoHyphens w:val="0"/>
              <w:autoSpaceDN/>
              <w:spacing w:after="0" w:line="240" w:lineRule="auto"/>
              <w:ind w:left="193"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Hợp đồng này được điều chỉnh bởi các văn bản pháp luật của Việt Nam. </w:t>
            </w:r>
          </w:p>
          <w:p w14:paraId="591FEADE" w14:textId="77777777" w:rsidR="00805C3C" w:rsidRPr="00035956" w:rsidRDefault="00805C3C" w:rsidP="00805C3C">
            <w:pPr>
              <w:pStyle w:val="ListParagraph"/>
              <w:numPr>
                <w:ilvl w:val="0"/>
                <w:numId w:val="6"/>
              </w:numPr>
              <w:suppressAutoHyphens w:val="0"/>
              <w:autoSpaceDN/>
              <w:spacing w:after="0" w:line="240" w:lineRule="auto"/>
              <w:ind w:left="193" w:hanging="190"/>
              <w:contextualSpacing/>
              <w:textAlignment w:val="auto"/>
              <w:rPr>
                <w:rFonts w:ascii="Arial" w:hAnsi="Arial" w:cs="Arial"/>
                <w:color w:val="000000"/>
                <w:spacing w:val="-8"/>
                <w:sz w:val="18"/>
                <w:szCs w:val="18"/>
              </w:rPr>
            </w:pPr>
            <w:r w:rsidRPr="00035956">
              <w:rPr>
                <w:rFonts w:ascii="Arial" w:hAnsi="Arial" w:cs="Arial"/>
                <w:color w:val="000000"/>
                <w:spacing w:val="-8"/>
                <w:sz w:val="18"/>
                <w:szCs w:val="18"/>
              </w:rPr>
              <w:t xml:space="preserve">Điều khoản sử dụng dịch vụ này là một phần không tách rời của Hợp đồng cung cấp dịch vụ ePass; Giấy đề nghị mở tài TKGT và dán thẻ ePass được các bên liên quan cam kết thực hiện. </w:t>
            </w:r>
          </w:p>
          <w:p w14:paraId="388239E4" w14:textId="77777777" w:rsidR="00805C3C" w:rsidRPr="00035956" w:rsidRDefault="00805C3C" w:rsidP="00805C3C">
            <w:pPr>
              <w:suppressAutoHyphens w:val="0"/>
              <w:autoSpaceDE w:val="0"/>
              <w:adjustRightInd w:val="0"/>
              <w:spacing w:after="0" w:line="240" w:lineRule="auto"/>
              <w:ind w:right="11"/>
              <w:jc w:val="both"/>
              <w:textAlignment w:val="auto"/>
              <w:rPr>
                <w:rFonts w:ascii="Arial" w:hAnsi="Arial" w:cs="Arial"/>
                <w:color w:val="000000"/>
                <w:spacing w:val="-8"/>
                <w:position w:val="-4"/>
                <w:sz w:val="18"/>
                <w:szCs w:val="18"/>
              </w:rPr>
            </w:pPr>
            <w:r w:rsidRPr="00035956">
              <w:rPr>
                <w:rFonts w:ascii="Arial" w:hAnsi="Arial" w:cs="Arial"/>
                <w:color w:val="000000"/>
                <w:spacing w:val="-8"/>
                <w:sz w:val="18"/>
                <w:szCs w:val="18"/>
              </w:rPr>
              <w:t>Ngoài nội dung trong Giấy đề nghị mở TKGT, Điều khoản sử dụng dịch vụ này gồm 08 Điều, được lập thành 02 bản bằng tiếng Việt, Bên A giữ 01 bản, Bên B giữ 01 bản.</w:t>
            </w:r>
          </w:p>
          <w:p w14:paraId="2A866B34" w14:textId="7906B37E" w:rsidR="00805C3C" w:rsidRPr="00035956" w:rsidRDefault="00805C3C" w:rsidP="004C21E0">
            <w:pPr>
              <w:spacing w:after="60" w:line="240" w:lineRule="auto"/>
              <w:rPr>
                <w:rFonts w:ascii="Arial" w:hAnsi="Arial" w:cs="Arial"/>
                <w:sz w:val="18"/>
                <w:szCs w:val="18"/>
              </w:rPr>
            </w:pPr>
          </w:p>
        </w:tc>
      </w:tr>
    </w:tbl>
    <w:p w14:paraId="3501E672" w14:textId="77777777" w:rsidR="00436208" w:rsidRDefault="00436208">
      <w:pPr>
        <w:rPr>
          <w:rFonts w:ascii="Arial" w:hAnsi="Arial" w:cs="Arial"/>
          <w:spacing w:val="-4"/>
          <w:sz w:val="18"/>
          <w:szCs w:val="18"/>
          <w:lang w:val="vi-VN"/>
        </w:rPr>
      </w:pPr>
    </w:p>
    <w:p w14:paraId="640462A3" w14:textId="77777777" w:rsidR="008345B7" w:rsidRDefault="008345B7">
      <w:pPr>
        <w:rPr>
          <w:rFonts w:ascii="Arial" w:hAnsi="Arial" w:cs="Arial"/>
          <w:spacing w:val="-4"/>
          <w:sz w:val="18"/>
          <w:szCs w:val="18"/>
          <w:lang w:val="vi-VN"/>
        </w:rPr>
      </w:pPr>
    </w:p>
    <w:p w14:paraId="6541817A" w14:textId="77777777" w:rsidR="008345B7" w:rsidRDefault="008345B7">
      <w:pPr>
        <w:rPr>
          <w:rFonts w:ascii="Arial" w:hAnsi="Arial" w:cs="Arial"/>
          <w:spacing w:val="-4"/>
          <w:sz w:val="18"/>
          <w:szCs w:val="18"/>
          <w:lang w:val="vi-VN"/>
        </w:rPr>
      </w:pPr>
    </w:p>
    <w:p w14:paraId="31334CE5" w14:textId="77777777" w:rsidR="008345B7" w:rsidRDefault="008345B7">
      <w:pPr>
        <w:rPr>
          <w:rFonts w:ascii="Arial" w:hAnsi="Arial" w:cs="Arial"/>
          <w:spacing w:val="-4"/>
          <w:sz w:val="18"/>
          <w:szCs w:val="18"/>
          <w:lang w:val="vi-VN"/>
        </w:rPr>
      </w:pPr>
    </w:p>
    <w:p w14:paraId="2CDBF346" w14:textId="77777777" w:rsidR="008345B7" w:rsidRDefault="008345B7">
      <w:pPr>
        <w:rPr>
          <w:rFonts w:ascii="Arial" w:hAnsi="Arial" w:cs="Arial"/>
          <w:spacing w:val="-4"/>
          <w:sz w:val="18"/>
          <w:szCs w:val="18"/>
          <w:lang w:val="vi-VN"/>
        </w:rPr>
      </w:pPr>
    </w:p>
    <w:p w14:paraId="4F7DE6CB" w14:textId="77777777" w:rsidR="008345B7" w:rsidRDefault="008345B7">
      <w:pPr>
        <w:rPr>
          <w:rFonts w:ascii="Arial" w:hAnsi="Arial" w:cs="Arial"/>
          <w:spacing w:val="-4"/>
          <w:sz w:val="18"/>
          <w:szCs w:val="18"/>
          <w:lang w:val="vi-VN"/>
        </w:rPr>
      </w:pPr>
    </w:p>
    <w:p w14:paraId="5C92F53B" w14:textId="77777777" w:rsidR="008345B7" w:rsidRDefault="008345B7">
      <w:pPr>
        <w:rPr>
          <w:rFonts w:ascii="Arial" w:hAnsi="Arial" w:cs="Arial"/>
          <w:spacing w:val="-4"/>
          <w:sz w:val="18"/>
          <w:szCs w:val="18"/>
          <w:lang w:val="vi-VN"/>
        </w:rPr>
      </w:pPr>
    </w:p>
    <w:p w14:paraId="27928A4A" w14:textId="77777777" w:rsidR="008345B7" w:rsidRDefault="008345B7">
      <w:pPr>
        <w:rPr>
          <w:rFonts w:ascii="Arial" w:hAnsi="Arial" w:cs="Arial"/>
          <w:spacing w:val="-4"/>
          <w:sz w:val="18"/>
          <w:szCs w:val="18"/>
          <w:lang w:val="vi-VN"/>
        </w:rPr>
      </w:pPr>
    </w:p>
    <w:p w14:paraId="3340D05F" w14:textId="77777777" w:rsidR="008345B7" w:rsidRDefault="008345B7">
      <w:pPr>
        <w:rPr>
          <w:rFonts w:ascii="Arial" w:hAnsi="Arial" w:cs="Arial"/>
          <w:spacing w:val="-4"/>
          <w:sz w:val="18"/>
          <w:szCs w:val="18"/>
          <w:lang w:val="vi-VN"/>
        </w:rPr>
      </w:pPr>
    </w:p>
    <w:p w14:paraId="3D3903F1" w14:textId="77777777" w:rsidR="008345B7" w:rsidRDefault="008345B7">
      <w:pPr>
        <w:rPr>
          <w:rFonts w:ascii="Arial" w:hAnsi="Arial" w:cs="Arial"/>
          <w:spacing w:val="-4"/>
          <w:sz w:val="18"/>
          <w:szCs w:val="18"/>
          <w:lang w:val="vi-VN"/>
        </w:rPr>
      </w:pPr>
    </w:p>
    <w:p w14:paraId="25BAED50" w14:textId="77777777" w:rsidR="008345B7" w:rsidRDefault="008345B7">
      <w:pPr>
        <w:rPr>
          <w:rFonts w:ascii="Arial" w:hAnsi="Arial" w:cs="Arial"/>
          <w:spacing w:val="-4"/>
          <w:sz w:val="18"/>
          <w:szCs w:val="18"/>
          <w:lang w:val="vi-VN"/>
        </w:rPr>
      </w:pPr>
    </w:p>
    <w:p w14:paraId="151E14F5" w14:textId="77777777" w:rsidR="008345B7" w:rsidRDefault="008345B7">
      <w:pPr>
        <w:rPr>
          <w:rFonts w:ascii="Arial" w:hAnsi="Arial" w:cs="Arial"/>
          <w:spacing w:val="-4"/>
          <w:sz w:val="18"/>
          <w:szCs w:val="18"/>
          <w:lang w:val="vi-VN"/>
        </w:rPr>
      </w:pPr>
    </w:p>
    <w:p w14:paraId="0894E653" w14:textId="77777777" w:rsidR="008345B7" w:rsidRDefault="008345B7">
      <w:pPr>
        <w:rPr>
          <w:rFonts w:ascii="Arial" w:hAnsi="Arial" w:cs="Arial"/>
          <w:spacing w:val="-4"/>
          <w:sz w:val="18"/>
          <w:szCs w:val="18"/>
          <w:lang w:val="vi-VN"/>
        </w:rPr>
      </w:pPr>
    </w:p>
    <w:p w14:paraId="71469525" w14:textId="77777777" w:rsidR="008345B7" w:rsidRDefault="008345B7">
      <w:pPr>
        <w:rPr>
          <w:rFonts w:ascii="Arial" w:hAnsi="Arial" w:cs="Arial"/>
          <w:spacing w:val="-4"/>
          <w:sz w:val="18"/>
          <w:szCs w:val="18"/>
          <w:lang w:val="vi-VN"/>
        </w:rPr>
      </w:pPr>
    </w:p>
    <w:p w14:paraId="64A03959" w14:textId="77777777" w:rsidR="008345B7" w:rsidRDefault="008345B7">
      <w:pPr>
        <w:rPr>
          <w:rFonts w:ascii="Arial" w:hAnsi="Arial" w:cs="Arial"/>
          <w:spacing w:val="-4"/>
          <w:sz w:val="18"/>
          <w:szCs w:val="18"/>
          <w:lang w:val="vi-VN"/>
        </w:rPr>
      </w:pPr>
    </w:p>
    <w:p w14:paraId="2C029EDA" w14:textId="77777777" w:rsidR="008345B7" w:rsidRDefault="008345B7">
      <w:pPr>
        <w:rPr>
          <w:rFonts w:ascii="Arial" w:hAnsi="Arial" w:cs="Arial"/>
          <w:spacing w:val="-4"/>
          <w:sz w:val="18"/>
          <w:szCs w:val="18"/>
          <w:lang w:val="vi-VN"/>
        </w:rPr>
      </w:pPr>
    </w:p>
    <w:p w14:paraId="1A6E50ED" w14:textId="77777777" w:rsidR="008345B7" w:rsidRDefault="008345B7">
      <w:pPr>
        <w:rPr>
          <w:rFonts w:ascii="Arial" w:hAnsi="Arial" w:cs="Arial"/>
          <w:spacing w:val="-4"/>
          <w:sz w:val="18"/>
          <w:szCs w:val="18"/>
          <w:lang w:val="vi-VN"/>
        </w:rPr>
      </w:pPr>
    </w:p>
    <w:p w14:paraId="0A06EFD5" w14:textId="77777777" w:rsidR="008345B7" w:rsidRDefault="008345B7">
      <w:pPr>
        <w:rPr>
          <w:rFonts w:ascii="Arial" w:hAnsi="Arial" w:cs="Arial"/>
          <w:spacing w:val="-4"/>
          <w:sz w:val="18"/>
          <w:szCs w:val="18"/>
          <w:lang w:val="vi-VN"/>
        </w:rPr>
      </w:pPr>
    </w:p>
    <w:p w14:paraId="66600B63" w14:textId="77777777" w:rsidR="008345B7" w:rsidRDefault="008345B7">
      <w:pPr>
        <w:rPr>
          <w:rFonts w:ascii="Arial" w:hAnsi="Arial" w:cs="Arial"/>
          <w:spacing w:val="-4"/>
          <w:sz w:val="18"/>
          <w:szCs w:val="18"/>
          <w:lang w:val="vi-VN"/>
        </w:rPr>
      </w:pPr>
    </w:p>
    <w:p w14:paraId="11E0C24D" w14:textId="77777777" w:rsidR="008345B7" w:rsidRDefault="008345B7">
      <w:pPr>
        <w:rPr>
          <w:rFonts w:ascii="Arial" w:hAnsi="Arial" w:cs="Arial"/>
          <w:spacing w:val="-4"/>
          <w:sz w:val="18"/>
          <w:szCs w:val="18"/>
          <w:lang w:val="vi-VN"/>
        </w:rPr>
      </w:pPr>
    </w:p>
    <w:p w14:paraId="42284E66" w14:textId="77777777" w:rsidR="008345B7" w:rsidRDefault="008345B7">
      <w:pPr>
        <w:rPr>
          <w:rFonts w:ascii="Arial" w:hAnsi="Arial" w:cs="Arial"/>
          <w:spacing w:val="-4"/>
          <w:sz w:val="18"/>
          <w:szCs w:val="18"/>
          <w:lang w:val="vi-VN"/>
        </w:rPr>
      </w:pPr>
    </w:p>
    <w:p w14:paraId="06473F86" w14:textId="77777777" w:rsidR="008345B7" w:rsidRDefault="008345B7">
      <w:pPr>
        <w:rPr>
          <w:rFonts w:ascii="Arial" w:hAnsi="Arial" w:cs="Arial"/>
          <w:spacing w:val="-4"/>
          <w:sz w:val="18"/>
          <w:szCs w:val="18"/>
          <w:lang w:val="vi-VN"/>
        </w:rPr>
      </w:pPr>
    </w:p>
    <w:p w14:paraId="5B4A38C6" w14:textId="77777777" w:rsidR="008345B7" w:rsidRDefault="008345B7">
      <w:pPr>
        <w:rPr>
          <w:rFonts w:ascii="Arial" w:hAnsi="Arial" w:cs="Arial"/>
          <w:spacing w:val="-4"/>
          <w:sz w:val="18"/>
          <w:szCs w:val="18"/>
          <w:lang w:val="vi-VN"/>
        </w:rPr>
      </w:pPr>
    </w:p>
    <w:p w14:paraId="099CA461" w14:textId="77777777" w:rsidR="008345B7" w:rsidRDefault="008345B7">
      <w:pPr>
        <w:rPr>
          <w:rFonts w:ascii="Arial" w:hAnsi="Arial" w:cs="Arial"/>
          <w:spacing w:val="-4"/>
          <w:sz w:val="18"/>
          <w:szCs w:val="18"/>
          <w:lang w:val="vi-VN"/>
        </w:rPr>
      </w:pPr>
    </w:p>
    <w:p w14:paraId="0E7871F6" w14:textId="77777777" w:rsidR="008345B7" w:rsidRDefault="008345B7">
      <w:pPr>
        <w:rPr>
          <w:rFonts w:ascii="Arial" w:hAnsi="Arial" w:cs="Arial"/>
          <w:spacing w:val="-4"/>
          <w:sz w:val="18"/>
          <w:szCs w:val="18"/>
          <w:lang w:val="vi-VN"/>
        </w:rPr>
      </w:pPr>
    </w:p>
    <w:tbl>
      <w:tblPr>
        <w:tblW w:w="10973" w:type="dxa"/>
        <w:jc w:val="center"/>
        <w:tblLayout w:type="fixed"/>
        <w:tblCellMar>
          <w:left w:w="10" w:type="dxa"/>
          <w:right w:w="10" w:type="dxa"/>
        </w:tblCellMar>
        <w:tblLook w:val="0000" w:firstRow="0" w:lastRow="0" w:firstColumn="0" w:lastColumn="0" w:noHBand="0" w:noVBand="0"/>
      </w:tblPr>
      <w:tblGrid>
        <w:gridCol w:w="10973"/>
      </w:tblGrid>
      <w:tr w:rsidR="008345B7" w:rsidRPr="008345B7" w14:paraId="2C070BB2" w14:textId="77777777" w:rsidTr="00BB436C">
        <w:trPr>
          <w:trHeight w:val="607"/>
          <w:jc w:val="center"/>
        </w:trPr>
        <w:tc>
          <w:tcPr>
            <w:tcW w:w="10973" w:type="dxa"/>
            <w:tcMar>
              <w:top w:w="113" w:type="dxa"/>
              <w:left w:w="85" w:type="dxa"/>
              <w:bottom w:w="0" w:type="dxa"/>
              <w:right w:w="85" w:type="dxa"/>
            </w:tcMar>
          </w:tcPr>
          <w:p w14:paraId="32AF3ED6" w14:textId="77777777" w:rsidR="008345B7" w:rsidRPr="005649D0" w:rsidRDefault="008345B7" w:rsidP="008345B7">
            <w:pPr>
              <w:spacing w:before="60" w:line="252" w:lineRule="auto"/>
              <w:jc w:val="center"/>
              <w:rPr>
                <w:rFonts w:ascii="Arial" w:hAnsi="Arial" w:cs="Arial"/>
                <w:b/>
                <w:bCs/>
                <w:spacing w:val="-6"/>
                <w:sz w:val="18"/>
                <w:szCs w:val="18"/>
                <w:lang w:val="vi-VN"/>
              </w:rPr>
            </w:pPr>
            <w:bookmarkStart w:id="2" w:name="chuong_pl_1"/>
            <w:r w:rsidRPr="005649D0">
              <w:rPr>
                <w:rFonts w:ascii="Arial" w:hAnsi="Arial" w:cs="Arial"/>
                <w:b/>
                <w:bCs/>
                <w:spacing w:val="-6"/>
                <w:sz w:val="18"/>
                <w:szCs w:val="18"/>
                <w:lang w:val="vi-VN"/>
              </w:rPr>
              <w:lastRenderedPageBreak/>
              <w:t>VĂN BẢN CHẤP THUẬN</w:t>
            </w:r>
          </w:p>
          <w:p w14:paraId="080A7867" w14:textId="77777777" w:rsidR="008345B7" w:rsidRPr="008345B7" w:rsidRDefault="008345B7" w:rsidP="00BB436C">
            <w:pPr>
              <w:spacing w:before="60" w:line="252" w:lineRule="auto"/>
              <w:jc w:val="center"/>
              <w:rPr>
                <w:rFonts w:ascii="Arial" w:hAnsi="Arial" w:cs="Arial"/>
                <w:b/>
                <w:bCs/>
                <w:spacing w:val="-6"/>
                <w:sz w:val="18"/>
                <w:szCs w:val="18"/>
                <w:lang w:val="pt-PT"/>
              </w:rPr>
            </w:pPr>
            <w:r w:rsidRPr="008345B7">
              <w:rPr>
                <w:rFonts w:ascii="Arial" w:hAnsi="Arial" w:cs="Arial"/>
                <w:b/>
                <w:bCs/>
                <w:spacing w:val="-6"/>
                <w:sz w:val="18"/>
                <w:szCs w:val="18"/>
                <w:lang w:val="pt-PT"/>
              </w:rPr>
              <w:t xml:space="preserve">VỀ XỬ LÝ VÀ BẢO VỆ DỮ LIỆU CÁ NHÂN </w:t>
            </w:r>
          </w:p>
          <w:p w14:paraId="14B9C709" w14:textId="77777777" w:rsidR="008345B7" w:rsidRPr="008345B7" w:rsidRDefault="008345B7" w:rsidP="00BB436C">
            <w:pPr>
              <w:tabs>
                <w:tab w:val="left" w:pos="567"/>
              </w:tabs>
              <w:spacing w:before="60" w:line="252" w:lineRule="auto"/>
              <w:jc w:val="both"/>
              <w:rPr>
                <w:rFonts w:ascii="Arial" w:hAnsi="Arial" w:cs="Arial"/>
                <w:bCs/>
                <w:spacing w:val="-6"/>
                <w:sz w:val="18"/>
                <w:szCs w:val="18"/>
                <w:lang w:val="pt-PT"/>
              </w:rPr>
            </w:pPr>
            <w:r w:rsidRPr="008345B7">
              <w:rPr>
                <w:rFonts w:ascii="Arial" w:hAnsi="Arial" w:cs="Arial"/>
                <w:bCs/>
                <w:spacing w:val="-6"/>
                <w:sz w:val="18"/>
                <w:szCs w:val="18"/>
                <w:lang w:val="pt-PT"/>
              </w:rPr>
              <w:tab/>
              <w:t>Khách hàng đồng ý với Văn bản chấp thuận về xử lý và bảo vệ dữ liệu cá nhân (“</w:t>
            </w:r>
            <w:r w:rsidRPr="008345B7">
              <w:rPr>
                <w:rFonts w:ascii="Arial" w:hAnsi="Arial" w:cs="Arial"/>
                <w:b/>
                <w:bCs/>
                <w:spacing w:val="-6"/>
                <w:sz w:val="18"/>
                <w:szCs w:val="18"/>
                <w:lang w:val="pt-PT"/>
              </w:rPr>
              <w:t>Văn Bản</w:t>
            </w:r>
            <w:r w:rsidRPr="008345B7">
              <w:rPr>
                <w:rFonts w:ascii="Arial" w:hAnsi="Arial" w:cs="Arial"/>
                <w:bCs/>
                <w:spacing w:val="-6"/>
                <w:sz w:val="18"/>
                <w:szCs w:val="18"/>
                <w:lang w:val="pt-PT"/>
              </w:rPr>
              <w:t>”) do EPASS xây dựng để quy định việc xử lý Dữ liệu cá nhân và trách nhiệm bảo vệ Dữ liệu cá nhân của EPASS với nội dung như sau:</w:t>
            </w:r>
          </w:p>
          <w:p w14:paraId="36155FEA"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rPr>
              <w:t>ĐỊNH NGHĨA</w:t>
            </w:r>
          </w:p>
          <w:p w14:paraId="6D0D5DF6"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
                <w:bCs/>
                <w:i/>
                <w:spacing w:val="-6"/>
                <w:sz w:val="18"/>
                <w:szCs w:val="18"/>
                <w:lang w:val="de-DE"/>
              </w:rPr>
              <w:t>EPASS hay VDTC</w:t>
            </w:r>
            <w:r w:rsidRPr="008345B7">
              <w:rPr>
                <w:rFonts w:ascii="Arial" w:hAnsi="Arial" w:cs="Arial"/>
                <w:bCs/>
                <w:i/>
                <w:spacing w:val="-6"/>
                <w:sz w:val="18"/>
                <w:szCs w:val="18"/>
                <w:lang w:val="de-DE"/>
              </w:rPr>
              <w:t>:</w:t>
            </w:r>
            <w:r w:rsidRPr="008345B7">
              <w:rPr>
                <w:rFonts w:ascii="Arial" w:hAnsi="Arial" w:cs="Arial"/>
                <w:bCs/>
                <w:spacing w:val="-6"/>
                <w:sz w:val="18"/>
                <w:szCs w:val="18"/>
                <w:lang w:val="de-DE"/>
              </w:rPr>
              <w:t xml:space="preserve"> là Công ty Cổ phần Giao thông số Việt Nam, Giấy chứng nhận đăng ký doanh nghiệp số 01092664566; trụ sở chính tại số 01 Trần Hữu Dục, phường Mỹ Đình 2, quận Nam Từ Liêm, Thành phố Hà Nội, Việt Nam; địa điểm kinh doanh tại số 115 Trần Duy Hưng, Trung Hòa, Cầu Giấy, Hà Nội, Việt Nam. </w:t>
            </w:r>
          </w:p>
          <w:p w14:paraId="34DA8AEC"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
                <w:bCs/>
                <w:i/>
                <w:spacing w:val="-6"/>
                <w:sz w:val="18"/>
                <w:szCs w:val="18"/>
                <w:lang w:val="de-DE"/>
              </w:rPr>
              <w:t xml:space="preserve">Khách hàng/Quý khách: </w:t>
            </w:r>
            <w:r w:rsidRPr="008345B7">
              <w:rPr>
                <w:rFonts w:ascii="Arial" w:hAnsi="Arial" w:cs="Arial"/>
                <w:bCs/>
                <w:spacing w:val="-6"/>
                <w:sz w:val="18"/>
                <w:szCs w:val="18"/>
                <w:lang w:val="de-DE"/>
              </w:rPr>
              <w:t xml:space="preserve">là (i) cá nhân và/hoặc (ii) tổ chức có cung cấp dữ liệu cá nhân mua, đăng ký sử dụng, sử dụng Sản phẩm, hàng hóa, dịch vụ của EPASS. </w:t>
            </w:r>
          </w:p>
          <w:p w14:paraId="3F105095"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
                <w:bCs/>
                <w:i/>
                <w:spacing w:val="-6"/>
                <w:sz w:val="18"/>
                <w:szCs w:val="18"/>
                <w:lang w:val="pt-PT"/>
              </w:rPr>
              <w:t>Sản phẩm, hàng hóa, dịch vụ</w:t>
            </w:r>
            <w:r w:rsidRPr="008345B7">
              <w:rPr>
                <w:rFonts w:ascii="Arial" w:hAnsi="Arial" w:cs="Arial"/>
                <w:bCs/>
                <w:spacing w:val="-6"/>
                <w:sz w:val="18"/>
                <w:szCs w:val="18"/>
                <w:lang w:val="pt-PT"/>
              </w:rPr>
              <w:t xml:space="preserve"> là bất kỳ sản phẩm, hàng hóa, dịch vụ nào do EPASS cung cấp và/hoặc do EPASS hợp tác với đối tác mà Khách hàng mua, đăng ký sử dụng, sử dụng.</w:t>
            </w:r>
          </w:p>
          <w:p w14:paraId="6FF03D97"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
                <w:bCs/>
                <w:i/>
                <w:spacing w:val="-6"/>
                <w:sz w:val="18"/>
                <w:szCs w:val="18"/>
                <w:lang w:val="de-DE"/>
              </w:rPr>
              <w:t>Dữ liệu cá nhân:</w:t>
            </w:r>
            <w:r w:rsidRPr="008345B7">
              <w:rPr>
                <w:rFonts w:ascii="Arial" w:hAnsi="Arial" w:cs="Arial"/>
                <w:bCs/>
                <w:spacing w:val="-6"/>
                <w:sz w:val="18"/>
                <w:szCs w:val="18"/>
                <w:lang w:val="de-DE"/>
              </w:rPr>
              <w:t xml:space="preserve"> là thông tin dưới dạng ký hiệu, chữ viết, chữ số, hình ảnh, âm thanh hoặc dạng tương tự trên môi trường điện tử gắn liền với Khách hàng cụ thể hoặc giúp xác định Khách hàng cụ thể. Dữ liệu cá nhân bao gồm Dữ liệu cá nhân cơ bản và Dữ liệu cá nhân nhạy cảm.</w:t>
            </w:r>
          </w:p>
          <w:p w14:paraId="6E77C569"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
                <w:bCs/>
                <w:i/>
                <w:spacing w:val="-6"/>
                <w:sz w:val="18"/>
                <w:szCs w:val="18"/>
                <w:lang w:val="de-DE"/>
              </w:rPr>
              <w:t>Dữ liệu cá nhân cơ bản</w:t>
            </w:r>
            <w:r w:rsidRPr="008345B7">
              <w:rPr>
                <w:rFonts w:ascii="Arial" w:hAnsi="Arial" w:cs="Arial"/>
                <w:bCs/>
                <w:spacing w:val="-6"/>
                <w:sz w:val="18"/>
                <w:szCs w:val="18"/>
                <w:lang w:val="de-DE"/>
              </w:rPr>
              <w:t xml:space="preserve"> là những thông tin bao gồm:</w:t>
            </w:r>
          </w:p>
          <w:p w14:paraId="03DD3B38"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Họ, chữ đệm và tên khai sinh, tên gọi khác (nếu có);</w:t>
            </w:r>
          </w:p>
          <w:p w14:paraId="59358060"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Ngày, tháng, năm sinh; ngày, tháng, năm chết hoặc mất tích;</w:t>
            </w:r>
          </w:p>
          <w:p w14:paraId="748AC314"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rPr>
            </w:pPr>
            <w:r w:rsidRPr="008345B7">
              <w:rPr>
                <w:rFonts w:ascii="Arial" w:hAnsi="Arial" w:cs="Arial"/>
                <w:bCs/>
                <w:spacing w:val="-6"/>
                <w:sz w:val="18"/>
                <w:szCs w:val="18"/>
              </w:rPr>
              <w:t>Giới tính;</w:t>
            </w:r>
          </w:p>
          <w:p w14:paraId="0A6ADF2A"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8"/>
                <w:sz w:val="18"/>
                <w:szCs w:val="18"/>
              </w:rPr>
            </w:pPr>
            <w:r w:rsidRPr="008345B7">
              <w:rPr>
                <w:rFonts w:ascii="Arial" w:hAnsi="Arial" w:cs="Arial"/>
                <w:bCs/>
                <w:spacing w:val="-8"/>
                <w:sz w:val="18"/>
                <w:szCs w:val="18"/>
              </w:rPr>
              <w:t>Nơi sinh, nơi đăng ký khai sinh, nơi thường trú, nơi tạm trú, nơi ở hiện tại, quê quán, địa chỉ liên hệ;</w:t>
            </w:r>
          </w:p>
          <w:p w14:paraId="40FFFC57"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rPr>
            </w:pPr>
            <w:r w:rsidRPr="008345B7">
              <w:rPr>
                <w:rFonts w:ascii="Arial" w:hAnsi="Arial" w:cs="Arial"/>
                <w:bCs/>
                <w:spacing w:val="-6"/>
                <w:sz w:val="18"/>
                <w:szCs w:val="18"/>
              </w:rPr>
              <w:t>Quốc tịch;</w:t>
            </w:r>
          </w:p>
          <w:p w14:paraId="37806448"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Hình ảnh của cá nhân;</w:t>
            </w:r>
          </w:p>
          <w:p w14:paraId="5393ED5B"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8"/>
                <w:sz w:val="18"/>
                <w:szCs w:val="18"/>
                <w:lang w:val="pt-PT"/>
              </w:rPr>
            </w:pPr>
            <w:r w:rsidRPr="008345B7">
              <w:rPr>
                <w:rFonts w:ascii="Arial" w:hAnsi="Arial" w:cs="Arial"/>
                <w:bCs/>
                <w:spacing w:val="-8"/>
                <w:sz w:val="18"/>
                <w:szCs w:val="18"/>
                <w:lang w:val="pt-PT"/>
              </w:rPr>
              <w:t>Số điện thoại, số chứng minh nhân dân, số căn cước công dân, số định danh cá nhân, số hộ chiếu, số giấy phép lái xe, số biển số xe, số mã số thuế cá nhân, số bảo hiểm xã hội, số thẻ bảo hiểm y tế;</w:t>
            </w:r>
          </w:p>
          <w:p w14:paraId="6D0595AC"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Thông tin về mối quan hệ gia đình (cha mẹ, con cái);</w:t>
            </w:r>
          </w:p>
          <w:p w14:paraId="0A4BCA9E"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Thông tin về tài khoản số của cá nhân;</w:t>
            </w:r>
          </w:p>
          <w:p w14:paraId="18A8CEDE" w14:textId="77777777" w:rsidR="008345B7" w:rsidRPr="008345B7" w:rsidRDefault="008345B7" w:rsidP="008345B7">
            <w:pPr>
              <w:pStyle w:val="ListParagraph"/>
              <w:numPr>
                <w:ilvl w:val="0"/>
                <w:numId w:val="19"/>
              </w:numPr>
              <w:suppressAutoHyphens w:val="0"/>
              <w:autoSpaceDN/>
              <w:spacing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 xml:space="preserve">Thông tin về hoạt động sử dụng dịch vụ thanh toán điện tử giao thông của khách hàng, bao gồm: thư điện tử; thông tin liên quan đến việc di chuyển qua trạm thu phí (bao gồm nhưng không giới hạn thời gian thực hiện giao dịch, giá trị thực hiện giao dịch); lịch sử sử dụng dịch vụ thanh toán điện tử giao thông, lịch sử và tần suất sử dụng Sản phẩm, hàng hóa, dịch vụ; địa chỉ IP; thông tin đánh giá Sản phẩm, hàng hóa, dịch vụ/khiếu nại/yêu cầu sửa chữa/xử lý sự cố; </w:t>
            </w:r>
          </w:p>
          <w:p w14:paraId="1F14C85B" w14:textId="77777777" w:rsidR="008345B7" w:rsidRPr="008345B7" w:rsidRDefault="008345B7" w:rsidP="008345B7">
            <w:pPr>
              <w:pStyle w:val="ListParagraph"/>
              <w:numPr>
                <w:ilvl w:val="0"/>
                <w:numId w:val="19"/>
              </w:numPr>
              <w:suppressAutoHyphens w:val="0"/>
              <w:autoSpaceDN/>
              <w:spacing w:before="6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 xml:space="preserve">Dữ liệu cá nhân phản ánh hoạt động, lịch sử hoạt động trên không gian mạng, bao gồm nhưng không giới hạn ở các dữ liệu </w:t>
            </w:r>
            <w:r w:rsidRPr="008345B7">
              <w:rPr>
                <w:rFonts w:ascii="Arial" w:hAnsi="Arial" w:cs="Arial"/>
                <w:bCs/>
                <w:color w:val="000000" w:themeColor="text1"/>
                <w:spacing w:val="-6"/>
                <w:sz w:val="18"/>
                <w:szCs w:val="18"/>
                <w:lang w:val="pt-PT"/>
              </w:rPr>
              <w:t>liên quan đến các Trang thông tin điện tử/wapsite/mạng xã hội hoặc Ứng dụng; dữ liệu kỹ thuật (bao gồm loại thiết bị, hệ điều hành, loại trình duyệt, cài đặt trình duyệt, địa chỉ IP, cài đặt ngôn ngữ, ngày và giờ kết nối với Trang thông tin điện tử, thống kê sử dụng Ứng dụng, cài đặt Ứng dụng, ngày và giờ kết nối với Ứng dụng, thông tin liên lạc kỹ thuật khác); tên tài khoản; mật khẩu; chi tiết đăng nhập bảo mật; dữ liệu sử dụng; dữ liệu cookie; lịch sử duyệt web; dữ liệu clickstream</w:t>
            </w:r>
            <w:r w:rsidRPr="008345B7">
              <w:rPr>
                <w:rFonts w:ascii="Arial" w:hAnsi="Arial" w:cs="Arial"/>
                <w:bCs/>
                <w:spacing w:val="-6"/>
                <w:sz w:val="18"/>
                <w:szCs w:val="18"/>
                <w:lang w:val="pt-PT"/>
              </w:rPr>
              <w:t>; lịch sử xem kênh, VOD (video theo yêu cầu);</w:t>
            </w:r>
          </w:p>
          <w:p w14:paraId="7B571D40" w14:textId="77777777" w:rsidR="008345B7" w:rsidRPr="008345B7" w:rsidRDefault="008345B7" w:rsidP="008345B7">
            <w:pPr>
              <w:pStyle w:val="ListParagraph"/>
              <w:numPr>
                <w:ilvl w:val="0"/>
                <w:numId w:val="19"/>
              </w:numPr>
              <w:suppressAutoHyphens w:val="0"/>
              <w:autoSpaceDN/>
              <w:spacing w:before="6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Các thông tin khác gắn liền với Khách hàng cụ thể hoặc giúp xác định Khách hàng cụ thể không thuộc phạm vi Dữ liệu cá nhân nhạy cảm theo quy định tại khoản 6 Điều này.</w:t>
            </w:r>
          </w:p>
          <w:p w14:paraId="580A2A6B"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pt-PT"/>
              </w:rPr>
            </w:pPr>
            <w:r w:rsidRPr="008345B7">
              <w:rPr>
                <w:rFonts w:ascii="Arial" w:hAnsi="Arial" w:cs="Arial"/>
                <w:b/>
                <w:bCs/>
                <w:i/>
                <w:spacing w:val="-6"/>
                <w:sz w:val="18"/>
                <w:szCs w:val="18"/>
                <w:lang w:val="pt-PT"/>
              </w:rPr>
              <w:t>Dữ liệu cá nhân nhạy cảm:</w:t>
            </w:r>
            <w:r w:rsidRPr="008345B7">
              <w:rPr>
                <w:rFonts w:ascii="Arial" w:hAnsi="Arial" w:cs="Arial"/>
                <w:bCs/>
                <w:spacing w:val="-6"/>
                <w:sz w:val="18"/>
                <w:szCs w:val="18"/>
                <w:lang w:val="pt-PT"/>
              </w:rPr>
              <w:t xml:space="preserve"> là Dữ liệu cá nhân gắn liền với quyền riêng tư của Khách hàng mà khi bị xâm phạm sẽ gây ảnh hưởng trực tiếp tới quyền và lợi ích hợp pháp của Khách hàng, bao gồm</w:t>
            </w:r>
            <w:bookmarkStart w:id="3" w:name="_Hlk142557445"/>
            <w:r w:rsidRPr="008345B7">
              <w:rPr>
                <w:rFonts w:ascii="Arial" w:hAnsi="Arial" w:cs="Arial"/>
                <w:bCs/>
                <w:spacing w:val="-6"/>
                <w:sz w:val="18"/>
                <w:szCs w:val="18"/>
                <w:lang w:val="pt-PT"/>
              </w:rPr>
              <w:t xml:space="preserve"> nhưng không giới hạn ở các loại dữ liệu sau</w:t>
            </w:r>
            <w:bookmarkEnd w:id="3"/>
            <w:r w:rsidRPr="008345B7">
              <w:rPr>
                <w:rFonts w:ascii="Arial" w:hAnsi="Arial" w:cs="Arial"/>
                <w:bCs/>
                <w:spacing w:val="-6"/>
                <w:sz w:val="18"/>
                <w:szCs w:val="18"/>
                <w:lang w:val="pt-PT"/>
              </w:rPr>
              <w:t>:</w:t>
            </w:r>
          </w:p>
          <w:p w14:paraId="190A229D" w14:textId="77777777" w:rsidR="008345B7" w:rsidRPr="008345B7" w:rsidRDefault="008345B7" w:rsidP="008345B7">
            <w:pPr>
              <w:pStyle w:val="ListParagraph"/>
              <w:numPr>
                <w:ilvl w:val="2"/>
                <w:numId w:val="20"/>
              </w:numPr>
              <w:suppressAutoHyphens w:val="0"/>
              <w:autoSpaceDN/>
              <w:spacing w:before="6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Thông tin tài khoản giao thông của Khách hàng, bao gồm thông đăng nhập (mật khẩu, ID), thông tin phương tiện thanh toán không dùng tiền mặt liên kết với tài khoản giao thông;</w:t>
            </w:r>
          </w:p>
          <w:p w14:paraId="34DEAF69" w14:textId="77777777" w:rsidR="008345B7" w:rsidRPr="008345B7" w:rsidRDefault="008345B7" w:rsidP="008345B7">
            <w:pPr>
              <w:pStyle w:val="ListParagraph"/>
              <w:numPr>
                <w:ilvl w:val="2"/>
                <w:numId w:val="20"/>
              </w:numPr>
              <w:suppressAutoHyphens w:val="0"/>
              <w:autoSpaceDN/>
              <w:spacing w:before="6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Thông tin liên quan đến nguồn gốc dân tộc, thuộc tính vật lý, đặc điểm sinh học riêng mà Khách hàng cung cấp cho EPASS hoặc EPASS có được trong quá trình Khách hàng mua, sử dụng Sản phẩm, hàng hóa, dịch vụ (nếu có);</w:t>
            </w:r>
          </w:p>
          <w:p w14:paraId="5DFC28D5" w14:textId="77777777" w:rsidR="008345B7" w:rsidRPr="008345B7" w:rsidRDefault="008345B7" w:rsidP="008345B7">
            <w:pPr>
              <w:pStyle w:val="ListParagraph"/>
              <w:numPr>
                <w:ilvl w:val="2"/>
                <w:numId w:val="20"/>
              </w:numPr>
              <w:suppressAutoHyphens w:val="0"/>
              <w:autoSpaceDN/>
              <w:spacing w:before="6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Dữ liệu về vị trí của Khách hàng được xác định qua dịch vụ định vị;</w:t>
            </w:r>
          </w:p>
          <w:p w14:paraId="2DB75D7B" w14:textId="77777777" w:rsidR="008345B7" w:rsidRPr="008345B7" w:rsidRDefault="008345B7" w:rsidP="008345B7">
            <w:pPr>
              <w:pStyle w:val="ListParagraph"/>
              <w:numPr>
                <w:ilvl w:val="2"/>
                <w:numId w:val="20"/>
              </w:numPr>
              <w:suppressAutoHyphens w:val="0"/>
              <w:autoSpaceDN/>
              <w:spacing w:before="6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pt-PT"/>
              </w:rPr>
              <w:t>Dữ liệu cá nhân khác được pháp luật quy định là đặc thù và cần có biện pháp bảo mật cần thiết.</w:t>
            </w:r>
          </w:p>
          <w:p w14:paraId="6E89F2F3"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pt-PT"/>
              </w:rPr>
            </w:pPr>
            <w:r w:rsidRPr="008345B7">
              <w:rPr>
                <w:rFonts w:ascii="Arial" w:hAnsi="Arial" w:cs="Arial"/>
                <w:b/>
                <w:bCs/>
                <w:i/>
                <w:spacing w:val="-6"/>
                <w:sz w:val="18"/>
                <w:szCs w:val="18"/>
                <w:lang w:val="pt-PT"/>
              </w:rPr>
              <w:t>Xử lý Dữ liệu cá nhân:</w:t>
            </w:r>
            <w:r w:rsidRPr="008345B7">
              <w:rPr>
                <w:rFonts w:ascii="Arial" w:hAnsi="Arial" w:cs="Arial"/>
                <w:bCs/>
                <w:spacing w:val="-6"/>
                <w:sz w:val="18"/>
                <w:szCs w:val="18"/>
                <w:lang w:val="pt-PT"/>
              </w:rPr>
              <w:t xml:space="preserve">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hoặc các hành động khác có liên quan.</w:t>
            </w:r>
          </w:p>
          <w:p w14:paraId="3D3A481E"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8"/>
                <w:sz w:val="18"/>
                <w:szCs w:val="18"/>
                <w:lang w:val="pt-PT"/>
              </w:rPr>
            </w:pPr>
            <w:r w:rsidRPr="008345B7">
              <w:rPr>
                <w:rFonts w:ascii="Arial" w:hAnsi="Arial" w:cs="Arial"/>
                <w:b/>
                <w:bCs/>
                <w:i/>
                <w:spacing w:val="-8"/>
                <w:sz w:val="18"/>
                <w:szCs w:val="18"/>
                <w:lang w:val="pt-PT"/>
              </w:rPr>
              <w:t>Bên Kiểm soát Dữ liệu cá nhân:</w:t>
            </w:r>
            <w:r w:rsidRPr="008345B7">
              <w:rPr>
                <w:rFonts w:ascii="Arial" w:hAnsi="Arial" w:cs="Arial"/>
                <w:bCs/>
                <w:spacing w:val="-8"/>
                <w:sz w:val="18"/>
                <w:szCs w:val="18"/>
                <w:lang w:val="pt-PT"/>
              </w:rPr>
              <w:t xml:space="preserve"> là tổ chức, cá nhân quyết định mục đích và phương tiện Xử lý Dữ liệu cá nhân.</w:t>
            </w:r>
          </w:p>
          <w:p w14:paraId="7FED79D7"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pt-PT"/>
              </w:rPr>
            </w:pPr>
            <w:r w:rsidRPr="008345B7">
              <w:rPr>
                <w:rFonts w:ascii="Arial" w:hAnsi="Arial" w:cs="Arial"/>
                <w:b/>
                <w:bCs/>
                <w:i/>
                <w:spacing w:val="-6"/>
                <w:sz w:val="18"/>
                <w:szCs w:val="18"/>
                <w:lang w:val="pt-PT"/>
              </w:rPr>
              <w:t>Bên Xử lý Dữ liệu cá nhân:</w:t>
            </w:r>
            <w:r w:rsidRPr="008345B7">
              <w:rPr>
                <w:rFonts w:ascii="Arial" w:hAnsi="Arial" w:cs="Arial"/>
                <w:bCs/>
                <w:spacing w:val="-6"/>
                <w:sz w:val="18"/>
                <w:szCs w:val="18"/>
                <w:lang w:val="pt-PT"/>
              </w:rPr>
              <w:t xml:space="preserve"> là tổ chức, cá nhân thực hiện việc Xử lý Dữ liệu cá nhân thay mặt cho Bên Kiểm soát dữ liệu cá nhân, thông qua một hợp đồng hoặc thỏa thuận với Bên Kiểm soát dữ liệu cá nhân.</w:t>
            </w:r>
          </w:p>
          <w:p w14:paraId="5468303B"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pt-PT"/>
              </w:rPr>
            </w:pPr>
            <w:r w:rsidRPr="008345B7">
              <w:rPr>
                <w:rFonts w:ascii="Arial" w:hAnsi="Arial" w:cs="Arial"/>
                <w:b/>
                <w:bCs/>
                <w:i/>
                <w:spacing w:val="-6"/>
                <w:sz w:val="18"/>
                <w:szCs w:val="18"/>
                <w:lang w:val="pt-PT"/>
              </w:rPr>
              <w:lastRenderedPageBreak/>
              <w:t>Bên Kiểm soát và xử lý Dữ liệu cá nhân:</w:t>
            </w:r>
            <w:r w:rsidRPr="008345B7">
              <w:rPr>
                <w:rFonts w:ascii="Arial" w:hAnsi="Arial" w:cs="Arial"/>
                <w:bCs/>
                <w:spacing w:val="-6"/>
                <w:sz w:val="18"/>
                <w:szCs w:val="18"/>
                <w:lang w:val="pt-PT"/>
              </w:rPr>
              <w:t xml:space="preserve"> là tổ chức, cá nhân đồng thời quyết định mục đích, phương tiện và trực tiếp xử lý Dữ liệu cá nhân.</w:t>
            </w:r>
          </w:p>
          <w:p w14:paraId="3C0F1C7A"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pt-PT"/>
              </w:rPr>
            </w:pPr>
            <w:r w:rsidRPr="008345B7">
              <w:rPr>
                <w:rFonts w:ascii="Arial" w:hAnsi="Arial" w:cs="Arial"/>
                <w:b/>
                <w:bCs/>
                <w:i/>
                <w:spacing w:val="-6"/>
                <w:sz w:val="18"/>
                <w:szCs w:val="18"/>
                <w:lang w:val="pt-PT"/>
              </w:rPr>
              <w:t>Kênh giao dịch của EPASS:</w:t>
            </w:r>
            <w:r w:rsidRPr="008345B7">
              <w:rPr>
                <w:rFonts w:ascii="Arial" w:hAnsi="Arial" w:cs="Arial"/>
                <w:bCs/>
                <w:spacing w:val="-6"/>
                <w:sz w:val="18"/>
                <w:szCs w:val="18"/>
                <w:lang w:val="pt-PT"/>
              </w:rPr>
              <w:t xml:space="preserve"> bao gồm kênh tổng đài, kênh giao dịch điện tử (</w:t>
            </w:r>
            <w:r w:rsidRPr="008345B7">
              <w:rPr>
                <w:rFonts w:ascii="Arial" w:hAnsi="Arial" w:cs="Arial"/>
                <w:bCs/>
                <w:i/>
                <w:spacing w:val="-6"/>
                <w:sz w:val="18"/>
                <w:szCs w:val="18"/>
                <w:lang w:val="pt-PT"/>
              </w:rPr>
              <w:t xml:space="preserve">ứng dụng ePass, trang thông tin điện tử như: </w:t>
            </w:r>
            <w:r w:rsidRPr="008345B7">
              <w:rPr>
                <w:rFonts w:ascii="Arial" w:hAnsi="Arial" w:cs="Arial"/>
                <w:i/>
                <w:iCs/>
                <w:spacing w:val="-6"/>
                <w:sz w:val="18"/>
                <w:szCs w:val="18"/>
                <w:lang w:val="pt-PT"/>
              </w:rPr>
              <w:t>https://giaothongso.com.vn/</w:t>
            </w:r>
            <w:r w:rsidRPr="008345B7">
              <w:rPr>
                <w:rFonts w:ascii="Arial" w:hAnsi="Arial" w:cs="Arial"/>
                <w:bCs/>
                <w:i/>
                <w:iCs/>
                <w:spacing w:val="-6"/>
                <w:sz w:val="18"/>
                <w:szCs w:val="18"/>
                <w:lang w:val="pt-PT"/>
              </w:rPr>
              <w:t>,</w:t>
            </w:r>
            <w:r w:rsidRPr="008345B7">
              <w:rPr>
                <w:rFonts w:ascii="Arial" w:hAnsi="Arial" w:cs="Arial"/>
                <w:bCs/>
                <w:i/>
                <w:spacing w:val="-6"/>
                <w:sz w:val="18"/>
                <w:szCs w:val="18"/>
                <w:lang w:val="pt-PT"/>
              </w:rPr>
              <w:t xml:space="preserve"> wapsite, mạng xã hội</w:t>
            </w:r>
            <w:r w:rsidRPr="008345B7">
              <w:rPr>
                <w:rFonts w:ascii="Arial" w:hAnsi="Arial" w:cs="Arial"/>
                <w:bCs/>
                <w:spacing w:val="-6"/>
                <w:sz w:val="18"/>
                <w:szCs w:val="18"/>
                <w:lang w:val="pt-PT"/>
              </w:rPr>
              <w:t>) và kênh giao dịch vật lý (</w:t>
            </w:r>
            <w:r w:rsidRPr="008345B7">
              <w:rPr>
                <w:rFonts w:ascii="Arial" w:hAnsi="Arial" w:cs="Arial"/>
                <w:bCs/>
                <w:i/>
                <w:spacing w:val="-6"/>
                <w:sz w:val="18"/>
                <w:szCs w:val="18"/>
                <w:lang w:val="pt-PT"/>
              </w:rPr>
              <w:t>cửa hàng, điểm kinh doanh của EPASS, các trạm thu phí và các đại lý của EPASS</w:t>
            </w:r>
            <w:r w:rsidRPr="008345B7">
              <w:rPr>
                <w:rFonts w:ascii="Arial" w:hAnsi="Arial" w:cs="Arial"/>
                <w:bCs/>
                <w:spacing w:val="-6"/>
                <w:sz w:val="18"/>
                <w:szCs w:val="18"/>
                <w:lang w:val="pt-PT"/>
              </w:rPr>
              <w:t>) hoặc các kênh giao dịch khác tùy từng thời điểm do EPASS cung cấp hoặc ủy quyền cung cấp cho Khách hàng.</w:t>
            </w:r>
          </w:p>
          <w:p w14:paraId="2AC45461"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rPr>
              <w:t xml:space="preserve">LOẠI DỮ LIỆU XỬ LÝ </w:t>
            </w:r>
          </w:p>
          <w:p w14:paraId="48E5E1D5" w14:textId="77777777" w:rsidR="008345B7" w:rsidRPr="008345B7" w:rsidRDefault="008345B7" w:rsidP="008345B7">
            <w:pPr>
              <w:pStyle w:val="ListParagraph"/>
              <w:numPr>
                <w:ilvl w:val="0"/>
                <w:numId w:val="22"/>
              </w:numPr>
              <w:suppressAutoHyphens w:val="0"/>
              <w:autoSpaceDN/>
              <w:spacing w:before="60" w:after="0" w:line="252" w:lineRule="auto"/>
              <w:ind w:left="540" w:hanging="540"/>
              <w:jc w:val="both"/>
              <w:textAlignment w:val="auto"/>
              <w:rPr>
                <w:rFonts w:ascii="Arial" w:hAnsi="Arial" w:cs="Arial"/>
                <w:bCs/>
                <w:spacing w:val="-6"/>
                <w:sz w:val="18"/>
                <w:szCs w:val="18"/>
              </w:rPr>
            </w:pPr>
            <w:r w:rsidRPr="008345B7">
              <w:rPr>
                <w:rFonts w:ascii="Arial" w:hAnsi="Arial" w:cs="Arial"/>
                <w:bCs/>
                <w:spacing w:val="-6"/>
                <w:sz w:val="18"/>
                <w:szCs w:val="18"/>
              </w:rPr>
              <w:t>Dữ liệu cá nhân được xử lý gồm các dữ liệu Khách hàng cung cấp cho EPASS khi mua, sử dụng sản phẩm, hàng hóa, dịch vụ và dữ liệu phát sinh trong quá trình Khách hàng mua, sử dụng sản phẩm, hàng hóa, dịch vụ của EPASS như sau:</w:t>
            </w:r>
          </w:p>
          <w:p w14:paraId="361584FE"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(i) Các Dữ liệu cá nhân cơ bản quy định tại khoản 5 Điều 1 của Văn Bản này; và</w:t>
            </w:r>
          </w:p>
          <w:p w14:paraId="729BCB3A"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(ii) Các Dữ liệu cá nhân nhạy cảm quy định khoản 6 Điều 1 của Văn Bản này.</w:t>
            </w:r>
          </w:p>
          <w:p w14:paraId="5DD070CC" w14:textId="77777777" w:rsidR="008345B7" w:rsidRPr="008345B7" w:rsidRDefault="008345B7" w:rsidP="008345B7">
            <w:pPr>
              <w:pStyle w:val="ListParagraph"/>
              <w:numPr>
                <w:ilvl w:val="0"/>
                <w:numId w:val="22"/>
              </w:numPr>
              <w:suppressAutoHyphens w:val="0"/>
              <w:autoSpaceDN/>
              <w:spacing w:before="60" w:after="0" w:line="252" w:lineRule="auto"/>
              <w:ind w:left="540" w:hanging="540"/>
              <w:jc w:val="both"/>
              <w:textAlignment w:val="auto"/>
              <w:rPr>
                <w:rFonts w:ascii="Arial" w:hAnsi="Arial" w:cs="Arial"/>
                <w:bCs/>
                <w:color w:val="000000" w:themeColor="text1"/>
                <w:spacing w:val="-6"/>
                <w:sz w:val="18"/>
                <w:szCs w:val="18"/>
              </w:rPr>
            </w:pPr>
            <w:r w:rsidRPr="008345B7">
              <w:rPr>
                <w:rFonts w:ascii="Arial" w:hAnsi="Arial" w:cs="Arial"/>
                <w:bCs/>
                <w:color w:val="000000" w:themeColor="text1"/>
                <w:spacing w:val="-6"/>
                <w:sz w:val="18"/>
                <w:szCs w:val="18"/>
              </w:rPr>
              <w:t>Dữ liệu cá nhân được xử lý phù hợp với từng loại Sản phẩm, hàng hóa, dịch vụ tương ứng.</w:t>
            </w:r>
          </w:p>
          <w:p w14:paraId="20841E59"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rPr>
              <w:t>MỤC ĐÍCH XỬ LÝ DỮ LIỆU CÁ NHÂN</w:t>
            </w:r>
          </w:p>
          <w:p w14:paraId="078D06D1"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Dữ liệu cá nhân theo Điều 2 trên đây có thể được xử lý cho các mục đích sau:</w:t>
            </w:r>
          </w:p>
          <w:p w14:paraId="484B222B" w14:textId="77777777" w:rsidR="008345B7" w:rsidRPr="008345B7" w:rsidRDefault="008345B7" w:rsidP="008345B7">
            <w:pPr>
              <w:pStyle w:val="ListParagraph"/>
              <w:numPr>
                <w:ilvl w:val="0"/>
                <w:numId w:val="30"/>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Cung cấp Sản phẩm, hàng hóa, dịch vụ cho Khách hàng theo Hợp đồng và thực hiện quyền, nghĩa vụ của EPASS theo quy định pháp luật, bao gồm nhưng không giới hạn:</w:t>
            </w:r>
          </w:p>
          <w:p w14:paraId="056AA5D7"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bookmarkStart w:id="4" w:name="_Hlk201828468"/>
            <w:r w:rsidRPr="008345B7">
              <w:rPr>
                <w:rFonts w:ascii="Arial" w:hAnsi="Arial" w:cs="Arial"/>
                <w:bCs/>
                <w:spacing w:val="-6"/>
                <w:sz w:val="18"/>
                <w:szCs w:val="18"/>
                <w:lang w:val="de-DE"/>
              </w:rPr>
              <w:t xml:space="preserve">Cung cấp dữ liệu (số điện thoại, địa chỉ liên hệ, họ tên khách hàng và các thông tin cần thiết khác theo quy định) cho các tổ chức cung ứng dịch vụ thanh toán không dùng tiền mặt hoặc tổ chức cung ứng dịch vụ trung gian thanh toán và tổ chức khác để triển khai kết </w:t>
            </w:r>
            <w:r w:rsidRPr="008345B7">
              <w:rPr>
                <w:rFonts w:ascii="Arial" w:hAnsi="Arial" w:cs="Arial"/>
                <w:bCs/>
                <w:spacing w:val="-6"/>
                <w:sz w:val="18"/>
                <w:szCs w:val="18"/>
                <w:lang w:val="vi-VN"/>
              </w:rPr>
              <w:t>nối</w:t>
            </w:r>
            <w:r w:rsidRPr="008345B7">
              <w:rPr>
                <w:rFonts w:ascii="Arial" w:hAnsi="Arial" w:cs="Arial"/>
                <w:bCs/>
                <w:spacing w:val="-6"/>
                <w:sz w:val="18"/>
                <w:szCs w:val="18"/>
              </w:rPr>
              <w:t xml:space="preserve"> tài khoản giao thông (TKGT)</w:t>
            </w:r>
            <w:r w:rsidRPr="008345B7">
              <w:rPr>
                <w:rFonts w:ascii="Arial" w:hAnsi="Arial" w:cs="Arial"/>
                <w:bCs/>
                <w:spacing w:val="-6"/>
                <w:sz w:val="18"/>
                <w:szCs w:val="18"/>
                <w:lang w:val="vi-VN"/>
              </w:rPr>
              <w:t xml:space="preserve"> với phương tiện thanh toán hợp pháp</w:t>
            </w:r>
            <w:r w:rsidRPr="008345B7">
              <w:rPr>
                <w:rFonts w:ascii="Arial" w:hAnsi="Arial" w:cs="Arial"/>
                <w:bCs/>
                <w:spacing w:val="-6"/>
                <w:sz w:val="18"/>
                <w:szCs w:val="18"/>
                <w:lang w:val="de-DE"/>
              </w:rPr>
              <w:t xml:space="preserve"> theo quy định của Nghị định 119/2024/NĐ-CP. </w:t>
            </w:r>
          </w:p>
          <w:bookmarkEnd w:id="4"/>
          <w:p w14:paraId="6768D0E4"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Phục vụ hoạt động quản lý nghiệp vụ; vận hành, khai thác, tối ưu chất lượng dịch vụ thanh toán điện tử giao thông đường bộ và các dịch vụ khác do EPASS cung cấp; xử lý sự cố giao dịch thanh toán điện tử giao thông; cung cấp, nâng cao chất lượng dịch vụ thanh toán dịch vụ điện tử giao thông và các dịch vụ khác của EPASS;</w:t>
            </w:r>
          </w:p>
          <w:p w14:paraId="3B22A5FA"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Xác thực và thực hiện các giao dịch thanh toán điện tử giao thông đường bộ; đối soát giao dịch; trao đổi cung cấp thông tin liên quan đến đơn vị cung cấp hóa đơn điện tử khác để phục vụ cho việc lập hóa đơn và ngăn chặn hành vi trốn tránh thực hiện nghĩa vụ theo hợp đồng trong phạm vi pháp luật cho phép; đối soát với các đối tác hợp tác của EPASS nhằm mục đích cung cấp Sản phẩm, hàng hóa, dịch vụ cho Khách hàng;</w:t>
            </w:r>
          </w:p>
          <w:p w14:paraId="3B4637EB"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Cung cấp, kích hoạt hoặc xác minh Sản phẩm, hàng hóa, dịch vụ mà Khách hàng yêu cầu theo Phiếu yêu cầu/Hợp đồng hoặc qua Kênh giao dịch của EPASS hoặc các yêu cầu khác của Khách hàng phát sinh trong quá trình sử dụng Sản phẩm, hàng hóa, dịch vụ;</w:t>
            </w:r>
          </w:p>
          <w:p w14:paraId="0FDC12E2"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Phục vụ cho mục đích liên hệ, thông báo với Khách hàng;</w:t>
            </w:r>
          </w:p>
          <w:p w14:paraId="08CD19C8"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Thực hiện các quyền của Khách hàng liên quan đến Dữ liệu cá nhân theo quy định pháp luật, thỏa thuận giữa Khách hàng và EPASS;</w:t>
            </w:r>
          </w:p>
          <w:p w14:paraId="3F62D18B"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Thực hiện nghĩa vụ theo hợp đồng của Khách hàng và nghĩa vụ của EPASS với cơ quan, tổ chức, cá nhân có liên quan theo quy định pháp luật;</w:t>
            </w:r>
          </w:p>
          <w:p w14:paraId="4D0D8AB3"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Công khai Dữ liệu cá nhân của Khách hàng theo quy định pháp luật;</w:t>
            </w:r>
          </w:p>
          <w:p w14:paraId="1B8EE0A0"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Thực hiện các nghĩa vụ của EPASS về thanh tra, kiểm tra, thống kê, báo cáo, tài chính, kế toán và thuế;</w:t>
            </w:r>
          </w:p>
          <w:p w14:paraId="534C2DAB"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Thực hiện các nghiệp vụ bảo đảm an toàn dữ liệu; bảo đảm an toàn hệ thống thông tin của EPASS như sao lưu, dự phòng, giám sát, tối ưu tài nguyên và bảo vệ Dữ liệu cá nhân khách hàng;</w:t>
            </w:r>
          </w:p>
          <w:p w14:paraId="2C80E744"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Nhắn tin thông báo, truyền thông, vận động, ủng hộ liên quan đến hoạt động sử dụng dịch vụ thanh toán điện tử giao thông của Khách hàng và thực hiện các nghĩa vụ của EPASS theo quy định của pháp luật;</w:t>
            </w:r>
          </w:p>
          <w:p w14:paraId="6834F5FD"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 xml:space="preserve">Phát hiện, ngăn chặn các hành vi vi phạm pháp luật trên không gian mạng theo yêu cầu của cơ quan nhà </w:t>
            </w:r>
            <w:r w:rsidRPr="008345B7">
              <w:rPr>
                <w:rFonts w:ascii="Arial" w:hAnsi="Arial" w:cs="Arial"/>
                <w:bCs/>
                <w:spacing w:val="-8"/>
                <w:sz w:val="18"/>
                <w:szCs w:val="18"/>
                <w:lang w:val="de-DE"/>
              </w:rPr>
              <w:t>nước có thẩm quyền và quy định pháp luật, bao gồm nhưng không giới hạn: tin nhắn rác, thư điện tử rác, cuộc gọi rác, tin nhắn có mục đích lừa đảo, thư điện tử có mục đích lừa đảo, cuộc gọi có mục đích lừa đảo;</w:t>
            </w:r>
          </w:p>
          <w:p w14:paraId="52CDE664"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Phát hiện, ngăn chặn các hành vi gian lận, lừa đảo, tấn công, xâm nhập, chiếm đoạt trái phép, hành vi mang tính chất tội phạm và các hành vi bất hợp pháp khác;</w:t>
            </w:r>
          </w:p>
          <w:p w14:paraId="400C715B"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Thực hiện các hoạt động có mục đích kiểm toán, quản lý rủi ro, phòng chống rửa tiền, tài trợ khủng bố và tuân thủ cấm vận;</w:t>
            </w:r>
          </w:p>
          <w:p w14:paraId="38658088"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Trong trường hợp tình trạng khẩn cấp về quốc phòng, an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 theo quy định pháp luật;</w:t>
            </w:r>
          </w:p>
          <w:p w14:paraId="2900BE65" w14:textId="77777777" w:rsidR="008345B7" w:rsidRPr="008345B7" w:rsidRDefault="008345B7" w:rsidP="008345B7">
            <w:pPr>
              <w:pStyle w:val="ListParagraph"/>
              <w:numPr>
                <w:ilvl w:val="0"/>
                <w:numId w:val="23"/>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Phục vụ hoạt động của cơ quan nhà nước theo quy định pháp luật chuyên ngành.</w:t>
            </w:r>
          </w:p>
          <w:p w14:paraId="1C94EC21" w14:textId="77777777" w:rsidR="008345B7" w:rsidRPr="008345B7" w:rsidDel="00954712" w:rsidRDefault="008345B7" w:rsidP="008345B7">
            <w:pPr>
              <w:pStyle w:val="ListParagraph"/>
              <w:numPr>
                <w:ilvl w:val="0"/>
                <w:numId w:val="30"/>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Hỗ trợ Khách hàng khi mua, sử dụng Sản phẩm, hàng hóa, dịch vụ do EPASS cung cấp theo hợp đồng và quy định pháp luật, bao gồm:</w:t>
            </w:r>
          </w:p>
          <w:p w14:paraId="183373C0" w14:textId="77777777" w:rsidR="008345B7" w:rsidRPr="008345B7" w:rsidRDefault="008345B7" w:rsidP="008345B7">
            <w:pPr>
              <w:pStyle w:val="ListParagraph"/>
              <w:numPr>
                <w:ilvl w:val="0"/>
                <w:numId w:val="24"/>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lastRenderedPageBreak/>
              <w:t>Cập nhật, xử lý thông tin khi Khách hàng mua, sử dụng Sản phẩm, hàng hóa, dịch vụ;</w:t>
            </w:r>
          </w:p>
          <w:p w14:paraId="08EC445A" w14:textId="77777777" w:rsidR="008345B7" w:rsidRPr="008345B7" w:rsidRDefault="008345B7" w:rsidP="008345B7">
            <w:pPr>
              <w:pStyle w:val="ListParagraph"/>
              <w:numPr>
                <w:ilvl w:val="0"/>
                <w:numId w:val="24"/>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Chăm sóc Khách hàng, tiếp nhận và giải quyết thắc mắc, khiếu nại của Khách hàng đối với các Sản phẩm, hàng hóa, dịch vụ của EPASS;</w:t>
            </w:r>
          </w:p>
          <w:p w14:paraId="6B06DBA0" w14:textId="77777777" w:rsidR="008345B7" w:rsidRPr="008345B7" w:rsidRDefault="008345B7" w:rsidP="008345B7">
            <w:pPr>
              <w:pStyle w:val="ListParagraph"/>
              <w:numPr>
                <w:ilvl w:val="0"/>
                <w:numId w:val="24"/>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Sử dụng,</w:t>
            </w:r>
            <w:r w:rsidRPr="008345B7" w:rsidDel="00954712">
              <w:rPr>
                <w:rFonts w:ascii="Arial" w:hAnsi="Arial" w:cs="Arial"/>
                <w:bCs/>
                <w:spacing w:val="-6"/>
                <w:sz w:val="18"/>
                <w:szCs w:val="18"/>
                <w:lang w:val="de-DE"/>
              </w:rPr>
              <w:t xml:space="preserve"> </w:t>
            </w:r>
            <w:r w:rsidRPr="008345B7">
              <w:rPr>
                <w:rFonts w:ascii="Arial" w:hAnsi="Arial" w:cs="Arial"/>
                <w:bCs/>
                <w:spacing w:val="-6"/>
                <w:sz w:val="18"/>
                <w:szCs w:val="18"/>
                <w:lang w:val="de-DE"/>
              </w:rPr>
              <w:t>chuyển giao</w:t>
            </w:r>
            <w:r w:rsidRPr="008345B7" w:rsidDel="00954712">
              <w:rPr>
                <w:rFonts w:ascii="Arial" w:hAnsi="Arial" w:cs="Arial"/>
                <w:bCs/>
                <w:spacing w:val="-6"/>
                <w:sz w:val="18"/>
                <w:szCs w:val="18"/>
                <w:lang w:val="de-DE"/>
              </w:rPr>
              <w:t xml:space="preserve"> cho đối tác</w:t>
            </w:r>
            <w:r w:rsidRPr="008345B7">
              <w:rPr>
                <w:rFonts w:ascii="Arial" w:hAnsi="Arial" w:cs="Arial"/>
                <w:bCs/>
                <w:spacing w:val="-6"/>
                <w:sz w:val="18"/>
                <w:szCs w:val="18"/>
                <w:lang w:val="de-DE"/>
              </w:rPr>
              <w:t xml:space="preserve"> các</w:t>
            </w:r>
            <w:r w:rsidRPr="008345B7" w:rsidDel="00954712">
              <w:rPr>
                <w:rFonts w:ascii="Arial" w:hAnsi="Arial" w:cs="Arial"/>
                <w:bCs/>
                <w:spacing w:val="-6"/>
                <w:sz w:val="18"/>
                <w:szCs w:val="18"/>
                <w:lang w:val="de-DE"/>
              </w:rPr>
              <w:t xml:space="preserve"> </w:t>
            </w:r>
            <w:r w:rsidRPr="008345B7">
              <w:rPr>
                <w:rFonts w:ascii="Arial" w:hAnsi="Arial" w:cs="Arial"/>
                <w:bCs/>
                <w:spacing w:val="-6"/>
                <w:sz w:val="18"/>
                <w:szCs w:val="18"/>
                <w:lang w:val="de-DE"/>
              </w:rPr>
              <w:t xml:space="preserve">Dữ liệu cá nhân, thông tin vướng mắc, sự cố, </w:t>
            </w:r>
            <w:r w:rsidRPr="008345B7" w:rsidDel="00954712">
              <w:rPr>
                <w:rFonts w:ascii="Arial" w:hAnsi="Arial" w:cs="Arial"/>
                <w:bCs/>
                <w:spacing w:val="-6"/>
                <w:sz w:val="18"/>
                <w:szCs w:val="18"/>
                <w:lang w:val="de-DE"/>
              </w:rPr>
              <w:t>báo cáo lỗi</w:t>
            </w:r>
            <w:r w:rsidRPr="008345B7">
              <w:rPr>
                <w:rFonts w:ascii="Arial" w:hAnsi="Arial" w:cs="Arial"/>
                <w:bCs/>
                <w:spacing w:val="-6"/>
                <w:sz w:val="18"/>
                <w:szCs w:val="18"/>
                <w:lang w:val="de-DE"/>
              </w:rPr>
              <w:t xml:space="preserve"> do Khách hàng phản ánh</w:t>
            </w:r>
            <w:r w:rsidRPr="008345B7" w:rsidDel="00954712">
              <w:rPr>
                <w:rFonts w:ascii="Arial" w:hAnsi="Arial" w:cs="Arial"/>
                <w:bCs/>
                <w:spacing w:val="-6"/>
                <w:sz w:val="18"/>
                <w:szCs w:val="18"/>
                <w:lang w:val="de-DE"/>
              </w:rPr>
              <w:t xml:space="preserve"> để</w:t>
            </w:r>
            <w:r w:rsidRPr="008345B7">
              <w:rPr>
                <w:rFonts w:ascii="Arial" w:hAnsi="Arial" w:cs="Arial"/>
                <w:bCs/>
                <w:spacing w:val="-6"/>
                <w:sz w:val="18"/>
                <w:szCs w:val="18"/>
                <w:lang w:val="de-DE"/>
              </w:rPr>
              <w:t xml:space="preserve"> xác định và</w:t>
            </w:r>
            <w:r w:rsidRPr="008345B7" w:rsidDel="00954712">
              <w:rPr>
                <w:rFonts w:ascii="Arial" w:hAnsi="Arial" w:cs="Arial"/>
                <w:bCs/>
                <w:spacing w:val="-6"/>
                <w:sz w:val="18"/>
                <w:szCs w:val="18"/>
                <w:lang w:val="de-DE"/>
              </w:rPr>
              <w:t xml:space="preserve"> khắc phục sự cố</w:t>
            </w:r>
            <w:r w:rsidRPr="008345B7">
              <w:rPr>
                <w:rFonts w:ascii="Arial" w:hAnsi="Arial" w:cs="Arial"/>
                <w:bCs/>
                <w:spacing w:val="-6"/>
                <w:sz w:val="18"/>
                <w:szCs w:val="18"/>
                <w:lang w:val="de-DE"/>
              </w:rPr>
              <w:t xml:space="preserve"> của</w:t>
            </w:r>
            <w:r w:rsidRPr="008345B7" w:rsidDel="00954712">
              <w:rPr>
                <w:rFonts w:ascii="Arial" w:hAnsi="Arial" w:cs="Arial"/>
                <w:bCs/>
                <w:spacing w:val="-6"/>
                <w:sz w:val="18"/>
                <w:szCs w:val="18"/>
                <w:lang w:val="de-DE"/>
              </w:rPr>
              <w:t xml:space="preserve"> </w:t>
            </w:r>
            <w:r w:rsidRPr="008345B7">
              <w:rPr>
                <w:rFonts w:ascii="Arial" w:hAnsi="Arial" w:cs="Arial"/>
                <w:bCs/>
                <w:spacing w:val="-6"/>
                <w:sz w:val="18"/>
                <w:szCs w:val="18"/>
                <w:lang w:val="de-DE"/>
              </w:rPr>
              <w:t>Sản phẩm, hàng hóa, dịch vụ;</w:t>
            </w:r>
            <w:r w:rsidRPr="008345B7" w:rsidDel="00954712">
              <w:rPr>
                <w:rFonts w:ascii="Arial" w:hAnsi="Arial" w:cs="Arial"/>
                <w:bCs/>
                <w:spacing w:val="-6"/>
                <w:sz w:val="18"/>
                <w:szCs w:val="18"/>
                <w:lang w:val="de-DE"/>
              </w:rPr>
              <w:t xml:space="preserve"> sửa chữa thiết bị của </w:t>
            </w:r>
            <w:r w:rsidRPr="008345B7">
              <w:rPr>
                <w:rFonts w:ascii="Arial" w:hAnsi="Arial" w:cs="Arial"/>
                <w:bCs/>
                <w:spacing w:val="-6"/>
                <w:sz w:val="18"/>
                <w:szCs w:val="18"/>
                <w:lang w:val="de-DE"/>
              </w:rPr>
              <w:t>Khách hàng;</w:t>
            </w:r>
            <w:r w:rsidRPr="008345B7" w:rsidDel="00954712">
              <w:rPr>
                <w:rFonts w:ascii="Arial" w:hAnsi="Arial" w:cs="Arial"/>
                <w:bCs/>
                <w:spacing w:val="-6"/>
                <w:sz w:val="18"/>
                <w:szCs w:val="18"/>
                <w:lang w:val="de-DE"/>
              </w:rPr>
              <w:t xml:space="preserve"> thực hiện hoạt động khác về chăm sóc và hỗ trợ Khách hàng</w:t>
            </w:r>
            <w:r w:rsidRPr="008345B7">
              <w:rPr>
                <w:rFonts w:ascii="Arial" w:hAnsi="Arial" w:cs="Arial"/>
                <w:bCs/>
                <w:spacing w:val="-6"/>
                <w:sz w:val="18"/>
                <w:szCs w:val="18"/>
                <w:lang w:val="de-DE"/>
              </w:rPr>
              <w:t>;</w:t>
            </w:r>
          </w:p>
          <w:p w14:paraId="01248C67" w14:textId="77777777" w:rsidR="008345B7" w:rsidRPr="008345B7" w:rsidRDefault="008345B7" w:rsidP="008345B7">
            <w:pPr>
              <w:pStyle w:val="ListParagraph"/>
              <w:numPr>
                <w:ilvl w:val="0"/>
                <w:numId w:val="30"/>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Nâng cao chất lượng Sản phẩm, hàng hóa, dịch vụ mà EPASS cung cấp cho Khách hàng:</w:t>
            </w:r>
          </w:p>
          <w:p w14:paraId="722B07E2"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w:t>
            </w:r>
            <w:r w:rsidRPr="008345B7">
              <w:rPr>
                <w:rFonts w:ascii="Arial" w:hAnsi="Arial" w:cs="Arial"/>
                <w:bCs/>
                <w:spacing w:val="-8"/>
                <w:sz w:val="18"/>
                <w:szCs w:val="18"/>
                <w:lang w:val="de-DE"/>
              </w:rPr>
              <w:t>ung cấp thông tin mà Khách hàng đã yêu cầu hoặc EPASS cho rằng Khách hàng có thể thấy hữu ích, bao gồm thông tin về các Sản phẩm, hàng hóa, dịch vụ của EPASS theo quy định pháp luật;</w:t>
            </w:r>
          </w:p>
          <w:p w14:paraId="77DA5958"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Cải tiến công nghệ, giao diện Trang thông tin điện tử, wapsite, mạng xã hội, Ứng dụng đảm bảo tiện lợi cho Khách hàng;</w:t>
            </w:r>
          </w:p>
          <w:p w14:paraId="0EA26E19"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Quản lý tài khoản Khách hàng và các chương trình Khách hàng thân thiết;</w:t>
            </w:r>
          </w:p>
          <w:p w14:paraId="08666291"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Lưu trữ thông tin, nghiên cứu thị trường, phân tích, thống kê và các hoạt động quản lý nội bộ khác nhằm nâng cao trải nghiệm Khách hàng;</w:t>
            </w:r>
          </w:p>
          <w:p w14:paraId="5AE011F7"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Báo cáo, thống kê, phân tích dữ liệu nội bộ để nghiên cứu, xây dựng, phát triển, quản lý, đo lường, cung cấp và cải tiến Sản phẩm, hàng hóa, dịch vụ cũng như điều hành hoạt động kinh doanh của EPASS;</w:t>
            </w:r>
          </w:p>
          <w:p w14:paraId="611E20E5"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Xây dựng chiến dịch tiếp thị Sản phẩm, hàng hóa, dịch vụ và xác định cách EPASS có thể cá nhân hóa các sản phẩm, hàng hóa, dịch vụ đó;</w:t>
            </w:r>
          </w:p>
          <w:p w14:paraId="5BE0EE2C"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Phát triển, cung cấp Sản phẩm, hàng hóa, dịch vụ mới được cá nhân hóa theo nhu cầu, điều kiện thực tế của Khách hàng với phương pháp đo lường hiệu quả;</w:t>
            </w:r>
          </w:p>
          <w:p w14:paraId="5F1DE6EC"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Giới thiệu, cung cấp các chương trình khuyến mại cho Sản phẩm, hàng hóa, dịch vụ, ưu đãi, khuyến mại của EPASS và của EPASS hợp tác với đối tác;</w:t>
            </w:r>
          </w:p>
          <w:p w14:paraId="1930DCE1" w14:textId="77777777" w:rsidR="008345B7" w:rsidRPr="008345B7" w:rsidRDefault="008345B7" w:rsidP="008345B7">
            <w:pPr>
              <w:pStyle w:val="ListParagraph"/>
              <w:numPr>
                <w:ilvl w:val="0"/>
                <w:numId w:val="25"/>
              </w:numPr>
              <w:suppressAutoHyphens w:val="0"/>
              <w:autoSpaceDN/>
              <w:spacing w:before="40" w:after="0" w:line="252" w:lineRule="auto"/>
              <w:ind w:left="1134" w:hanging="567"/>
              <w:jc w:val="both"/>
              <w:textAlignment w:val="auto"/>
              <w:rPr>
                <w:rFonts w:ascii="Arial" w:hAnsi="Arial" w:cs="Arial"/>
                <w:bCs/>
                <w:spacing w:val="-6"/>
                <w:sz w:val="18"/>
                <w:szCs w:val="18"/>
                <w:lang w:val="pt-PT"/>
              </w:rPr>
            </w:pPr>
            <w:r w:rsidRPr="008345B7">
              <w:rPr>
                <w:rFonts w:ascii="Arial" w:hAnsi="Arial" w:cs="Arial"/>
                <w:bCs/>
                <w:spacing w:val="-6"/>
                <w:sz w:val="18"/>
                <w:szCs w:val="18"/>
                <w:lang w:val="de-DE"/>
              </w:rPr>
              <w:t>Đánh giá khả năng mua, sử dụng Sản phẩm, hàng hóa, dịch vụ của EPASS thông qua khảo sát của Khách hàng nhằm hỗ trợ tốt nhất trong việc cung cấp các sản phẩm, hàng hóa, dịch vụ cho Khách hàng;</w:t>
            </w:r>
          </w:p>
          <w:p w14:paraId="029661DC" w14:textId="77777777" w:rsidR="008345B7" w:rsidRPr="008345B7" w:rsidRDefault="008345B7" w:rsidP="008345B7">
            <w:pPr>
              <w:pStyle w:val="ListParagraph"/>
              <w:numPr>
                <w:ilvl w:val="0"/>
                <w:numId w:val="30"/>
              </w:numPr>
              <w:suppressAutoHyphens w:val="0"/>
              <w:autoSpaceDN/>
              <w:spacing w:before="60" w:after="0" w:line="252" w:lineRule="auto"/>
              <w:ind w:left="567" w:hanging="567"/>
              <w:jc w:val="both"/>
              <w:textAlignment w:val="auto"/>
              <w:rPr>
                <w:rFonts w:ascii="Arial" w:hAnsi="Arial" w:cs="Arial"/>
                <w:bCs/>
                <w:spacing w:val="-6"/>
                <w:sz w:val="18"/>
                <w:szCs w:val="18"/>
                <w:lang w:val="pt-PT"/>
              </w:rPr>
            </w:pPr>
            <w:bookmarkStart w:id="5" w:name="dieu_21"/>
            <w:r w:rsidRPr="008345B7">
              <w:rPr>
                <w:rFonts w:ascii="Arial" w:hAnsi="Arial" w:cs="Arial"/>
                <w:bCs/>
                <w:spacing w:val="-6"/>
                <w:sz w:val="18"/>
                <w:szCs w:val="18"/>
                <w:lang w:val="pt-PT"/>
              </w:rPr>
              <w:t xml:space="preserve">Thực hiện quảng cáo, giới thiệu sản phẩm </w:t>
            </w:r>
            <w:bookmarkEnd w:id="5"/>
            <w:r w:rsidRPr="008345B7">
              <w:rPr>
                <w:rFonts w:ascii="Arial" w:hAnsi="Arial" w:cs="Arial"/>
                <w:bCs/>
                <w:spacing w:val="-6"/>
                <w:sz w:val="18"/>
                <w:szCs w:val="18"/>
                <w:lang w:val="pt-PT"/>
              </w:rPr>
              <w:t>phù hợp với nhu cầu của Khách hàng hoặc EPASS cho rằng Khách hàng quan tâm theo nội dung, hình thức, tần suất như sau:</w:t>
            </w:r>
          </w:p>
          <w:p w14:paraId="5E34D849" w14:textId="77777777" w:rsidR="008345B7" w:rsidRPr="008345B7" w:rsidRDefault="008345B7" w:rsidP="008345B7">
            <w:pPr>
              <w:pStyle w:val="ListParagraph"/>
              <w:numPr>
                <w:ilvl w:val="0"/>
                <w:numId w:val="26"/>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 xml:space="preserve">Nội dung: </w:t>
            </w:r>
            <w:r w:rsidRPr="008345B7">
              <w:rPr>
                <w:rFonts w:ascii="Arial" w:hAnsi="Arial" w:cs="Arial"/>
                <w:bCs/>
                <w:spacing w:val="-6"/>
                <w:sz w:val="18"/>
                <w:szCs w:val="18"/>
                <w:lang w:val="pt-PT"/>
              </w:rPr>
              <w:t>Giới thiệu thông tin các sản phẩm, hàng hóa, dịch vụ, ưu đãi do EPASS và đối tác của EPASS cung cấp</w:t>
            </w:r>
            <w:r w:rsidRPr="008345B7">
              <w:rPr>
                <w:rFonts w:ascii="Arial" w:hAnsi="Arial" w:cs="Arial"/>
                <w:bCs/>
                <w:spacing w:val="-6"/>
                <w:sz w:val="18"/>
                <w:szCs w:val="18"/>
                <w:lang w:val="de-DE"/>
              </w:rPr>
              <w:t>;</w:t>
            </w:r>
          </w:p>
          <w:p w14:paraId="2C5A5E89" w14:textId="77777777" w:rsidR="008345B7" w:rsidRPr="008345B7" w:rsidRDefault="008345B7" w:rsidP="008345B7">
            <w:pPr>
              <w:pStyle w:val="ListParagraph"/>
              <w:numPr>
                <w:ilvl w:val="0"/>
                <w:numId w:val="26"/>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Phương thức: Qua tin nhắn quảng cáo (SMS, USSD, MMS…), cuộc gọi IVR, thông báo trên Kênh giao dịch của EPASS hoặc các phương thức khác theo quy định pháp luật;</w:t>
            </w:r>
          </w:p>
          <w:p w14:paraId="21E97B79" w14:textId="77777777" w:rsidR="008345B7" w:rsidRPr="008345B7" w:rsidRDefault="008345B7" w:rsidP="008345B7">
            <w:pPr>
              <w:pStyle w:val="ListParagraph"/>
              <w:numPr>
                <w:ilvl w:val="0"/>
                <w:numId w:val="26"/>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Hình thức: Gửi trực tiếp cho Khách hàng qua thiết bị, phương tiện điện tử hoặc các hình thức khác trên không gian mạng theo quy định pháp luật;</w:t>
            </w:r>
          </w:p>
          <w:p w14:paraId="1532924C" w14:textId="77777777" w:rsidR="008345B7" w:rsidRPr="008345B7" w:rsidRDefault="008345B7" w:rsidP="008345B7">
            <w:pPr>
              <w:pStyle w:val="ListParagraph"/>
              <w:numPr>
                <w:ilvl w:val="0"/>
                <w:numId w:val="26"/>
              </w:numPr>
              <w:suppressAutoHyphens w:val="0"/>
              <w:autoSpaceDN/>
              <w:spacing w:before="4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Tần suất: Theo quy định pháp luật về quảng cáo.</w:t>
            </w:r>
          </w:p>
          <w:p w14:paraId="50233012" w14:textId="77777777" w:rsidR="008345B7" w:rsidRPr="008345B7" w:rsidRDefault="008345B7" w:rsidP="008345B7">
            <w:pPr>
              <w:pStyle w:val="ListParagraph"/>
              <w:numPr>
                <w:ilvl w:val="0"/>
                <w:numId w:val="30"/>
              </w:numPr>
              <w:suppressAutoHyphens w:val="0"/>
              <w:autoSpaceDN/>
              <w:spacing w:before="4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 xml:space="preserve">Tổ chức giới thiệu và xúc tiến thương mại.  </w:t>
            </w:r>
          </w:p>
          <w:p w14:paraId="70F800CC" w14:textId="77777777" w:rsidR="008345B7" w:rsidRPr="008345B7" w:rsidRDefault="008345B7" w:rsidP="008345B7">
            <w:pPr>
              <w:pStyle w:val="ListParagraph"/>
              <w:numPr>
                <w:ilvl w:val="0"/>
                <w:numId w:val="18"/>
              </w:numPr>
              <w:suppressAutoHyphens w:val="0"/>
              <w:autoSpaceDN/>
              <w:spacing w:before="40" w:after="0" w:line="252" w:lineRule="auto"/>
              <w:ind w:left="993" w:hanging="993"/>
              <w:jc w:val="both"/>
              <w:textAlignment w:val="auto"/>
              <w:rPr>
                <w:rFonts w:ascii="Arial" w:hAnsi="Arial" w:cs="Arial"/>
                <w:b/>
                <w:bCs/>
                <w:spacing w:val="-6"/>
                <w:sz w:val="18"/>
                <w:szCs w:val="18"/>
                <w:lang w:val="de-DE"/>
              </w:rPr>
            </w:pPr>
            <w:r w:rsidRPr="008345B7">
              <w:rPr>
                <w:rFonts w:ascii="Arial" w:hAnsi="Arial" w:cs="Arial"/>
                <w:b/>
                <w:bCs/>
                <w:spacing w:val="-6"/>
                <w:sz w:val="18"/>
                <w:szCs w:val="18"/>
                <w:lang w:val="de-DE"/>
              </w:rPr>
              <w:t>CÁCH THỨC XỬ LÝ DỮ LIỆU</w:t>
            </w:r>
          </w:p>
          <w:p w14:paraId="75437F47"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
                <w:bCs/>
                <w:spacing w:val="-6"/>
                <w:sz w:val="18"/>
                <w:szCs w:val="18"/>
              </w:rPr>
            </w:pPr>
            <w:r w:rsidRPr="008345B7">
              <w:rPr>
                <w:rFonts w:ascii="Arial" w:hAnsi="Arial" w:cs="Arial"/>
                <w:b/>
                <w:bCs/>
                <w:spacing w:val="-6"/>
                <w:sz w:val="18"/>
                <w:szCs w:val="18"/>
              </w:rPr>
              <w:t>Cách thức thu thập</w:t>
            </w:r>
          </w:p>
          <w:p w14:paraId="3976B9A9" w14:textId="77777777" w:rsidR="008345B7" w:rsidRPr="008345B7" w:rsidRDefault="008345B7" w:rsidP="00BB436C">
            <w:pPr>
              <w:spacing w:before="60" w:line="252" w:lineRule="auto"/>
              <w:ind w:firstLine="567"/>
              <w:jc w:val="both"/>
              <w:rPr>
                <w:rFonts w:ascii="Arial" w:hAnsi="Arial" w:cs="Arial"/>
                <w:bCs/>
                <w:spacing w:val="-6"/>
                <w:sz w:val="18"/>
                <w:szCs w:val="18"/>
              </w:rPr>
            </w:pPr>
            <w:r w:rsidRPr="008345B7">
              <w:rPr>
                <w:rFonts w:ascii="Arial" w:hAnsi="Arial" w:cs="Arial"/>
                <w:bCs/>
                <w:spacing w:val="-6"/>
                <w:sz w:val="18"/>
                <w:szCs w:val="18"/>
              </w:rPr>
              <w:t>Dữ liệu cá nhân được thu thập trực tiếp từ Quý khách trong các trường hợp sau:</w:t>
            </w:r>
          </w:p>
          <w:p w14:paraId="1ABD4D68"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Từ các Trang thông tin điện tử của EPASS:</w:t>
            </w:r>
            <w:r w:rsidRPr="008345B7">
              <w:rPr>
                <w:rFonts w:ascii="Arial" w:hAnsi="Arial" w:cs="Arial"/>
                <w:bCs/>
                <w:spacing w:val="-6"/>
                <w:sz w:val="18"/>
                <w:szCs w:val="18"/>
                <w:lang w:val="de-DE"/>
              </w:rPr>
              <w:t> Chúng tôi có thể thu thập Dữ liệu cá nhân khi Quý khách truy cập bất kỳ trang thông tin điện tử nào của EPASS (gọi chung là “Trang thông tin điện tử”) hoặc sử dụng bất kỳ tính năng, tài nguyên nào có sẵn trên hoặc thông qua Trang thông tin điện tử. Khi Quý khách truy cập Trang thông tin điện tử, EPASS thu thập thông tin về thiết bị và trình duyệt của Khách hàng (chẳng hạn như loại thiết bị, hệ điều hành, loại trình duyệt, cài đặt trình duyệt, địa chỉ IP, cài đặt ngôn ngữ, ngày và giờ kết nối với Trang thông tin điện tử và các thông tin liên lạc kỹ thuật khác);</w:t>
            </w:r>
          </w:p>
          <w:p w14:paraId="6B4F4D6B"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Từ Ứng dụng: </w:t>
            </w:r>
            <w:r w:rsidRPr="008345B7">
              <w:rPr>
                <w:rFonts w:ascii="Arial" w:hAnsi="Arial" w:cs="Arial"/>
                <w:bCs/>
                <w:spacing w:val="-6"/>
                <w:sz w:val="18"/>
                <w:szCs w:val="18"/>
                <w:lang w:val="de-DE"/>
              </w:rPr>
              <w:t>Chúng tôi có thể thu thập Dữ liệu cá nhân khi Khách hàng tải xuống hoặc sử dụng ứng dụng dành cho thiết bị di động (gọi chung là “Ứng dụng”). Các Ứng dụng này có thể ghi lại một số thông tin nhất định (bao gồm thống kê sử dụng Ứng dụng, loại thiết bị, hệ điều hành, cài đặt Ứng dụng, địa chỉ IP, cài đặt ngôn ngữ, ngày và giờ kết nối với Ứng dụng và các thông tin liên lạc kỹ thuật khác);</w:t>
            </w:r>
          </w:p>
          <w:p w14:paraId="5C59FC61"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Từ các Sản phẩm, hàng hóa, dịch vụ:</w:t>
            </w:r>
            <w:r w:rsidRPr="008345B7">
              <w:rPr>
                <w:rFonts w:ascii="Arial" w:hAnsi="Arial" w:cs="Arial"/>
                <w:bCs/>
                <w:spacing w:val="-6"/>
                <w:sz w:val="18"/>
                <w:szCs w:val="18"/>
                <w:lang w:val="de-DE"/>
              </w:rPr>
              <w:t> EPASS có thể thu thập Dữ liệu cá nhân khi Quý khách mua, đăng ký sử dụng, sử dụng bất kỳ Sản phẩm, hàng hóa, dịch vụ nào thông qua bất kỳ hình thức nào (SMS, USSD, IVR, website, wapsite, ứng dụng…); Kênh giao dịch của EPASS, không gian mạng; và/hoặc các phương thức khác theo quy định pháp luật;</w:t>
            </w:r>
          </w:p>
          <w:p w14:paraId="0333EE7B"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Từ các trao đổi, liên lạc với Khách hàng:</w:t>
            </w:r>
            <w:r w:rsidRPr="008345B7">
              <w:rPr>
                <w:rFonts w:ascii="Arial" w:hAnsi="Arial" w:cs="Arial"/>
                <w:bCs/>
                <w:spacing w:val="-6"/>
                <w:sz w:val="18"/>
                <w:szCs w:val="18"/>
                <w:lang w:val="de-DE"/>
              </w:rPr>
              <w:t xml:space="preserve"> Chúng tôi có thể thu thập Dữ liệu cá nhân thông qua </w:t>
            </w:r>
            <w:r w:rsidRPr="008345B7">
              <w:rPr>
                <w:rFonts w:ascii="Arial" w:hAnsi="Arial" w:cs="Arial"/>
                <w:bCs/>
                <w:spacing w:val="-8"/>
                <w:sz w:val="18"/>
                <w:szCs w:val="18"/>
                <w:lang w:val="de-DE"/>
              </w:rPr>
              <w:t>tương tác giữa Chúng tôi và Quý khách (gặp trực tiếp, qua thư, điện thoại, trực tuyến, hệ thống tổng đài, liên lạc điện tử hoặc bất kỳ phương tiện nào khác) bao gồm cả các cuộc khảo sát Khách hàng;</w:t>
            </w:r>
          </w:p>
          <w:p w14:paraId="7A50A4F8"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Từ mạng xã hội:</w:t>
            </w:r>
            <w:r w:rsidRPr="008345B7">
              <w:rPr>
                <w:rFonts w:ascii="Arial" w:hAnsi="Arial" w:cs="Arial"/>
                <w:bCs/>
                <w:spacing w:val="-6"/>
                <w:sz w:val="18"/>
                <w:szCs w:val="18"/>
                <w:lang w:val="de-DE"/>
              </w:rPr>
              <w:t xml:space="preserve"> Là các mạng xã hội của EPASS và/hoặc các mạng xã hội do chúng tôi hợp tác với các đối tác;</w:t>
            </w:r>
          </w:p>
          <w:p w14:paraId="02D5B875"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lastRenderedPageBreak/>
              <w:t xml:space="preserve">Từ các thiết bị ghi âm, ghi hình </w:t>
            </w:r>
            <w:r w:rsidRPr="008345B7">
              <w:rPr>
                <w:rFonts w:ascii="Arial" w:hAnsi="Arial" w:cs="Arial"/>
                <w:bCs/>
                <w:spacing w:val="-6"/>
                <w:sz w:val="18"/>
                <w:szCs w:val="18"/>
                <w:lang w:val="de-DE"/>
              </w:rPr>
              <w:t>được đặt tại các cửa hàng, trạm thu phí, điểm kinh doanh hoặc nơi thực hiện một phần hoặc toàn bộ hoạt động kinh doanh của EPASS mà Quý khách gặp, xuất hiện hoặc tương tác với chúng tôi. Việc đặt các thiết bị ghi âm, ghi hình nhằm mục đích góp phần bảo vệ trật tự an toàn xã hội, theo yêu cầu của CQNN, bảo vệ quyền và lợi ích hợp pháp của Khách hàng và của EPASS theo quy định pháp luật;</w:t>
            </w:r>
          </w:p>
          <w:p w14:paraId="5C121C5F"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Từ các tương tác hoặc các công nghệ thu thập dữ liệu tự động:</w:t>
            </w:r>
            <w:r w:rsidRPr="008345B7">
              <w:rPr>
                <w:rFonts w:ascii="Arial" w:hAnsi="Arial" w:cs="Arial"/>
                <w:bCs/>
                <w:spacing w:val="-6"/>
                <w:sz w:val="18"/>
                <w:szCs w:val="18"/>
                <w:lang w:val="de-DE"/>
              </w:rPr>
              <w:t> Chúng tôi có thể thu thập thông tin bao gồm địa chỉ IP, URL giới thiệu, hệ điều hành, trình duyệt tin điện tử và bất kỳ thông tin nào khác được ghi tự động từ kết nối:</w:t>
            </w:r>
          </w:p>
          <w:p w14:paraId="3DD74760" w14:textId="77777777" w:rsidR="008345B7" w:rsidRPr="008345B7" w:rsidRDefault="008345B7" w:rsidP="008345B7">
            <w:pPr>
              <w:numPr>
                <w:ilvl w:val="1"/>
                <w:numId w:val="27"/>
              </w:numPr>
              <w:tabs>
                <w:tab w:val="clear" w:pos="1440"/>
              </w:tabs>
              <w:suppressAutoHyphens w:val="0"/>
              <w:autoSpaceDN/>
              <w:spacing w:before="60" w:after="0" w:line="252" w:lineRule="auto"/>
              <w:ind w:left="1560"/>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Cookie, flash cookie, plug-in, thẻ pixel, tin điện tử beacons, trình kết nối mạng xã hội của bên thứ ba hoặc các công nghệ theo dõi khác;</w:t>
            </w:r>
          </w:p>
          <w:p w14:paraId="06D9F6B6" w14:textId="77777777" w:rsidR="008345B7" w:rsidRPr="008345B7" w:rsidRDefault="008345B7" w:rsidP="008345B7">
            <w:pPr>
              <w:numPr>
                <w:ilvl w:val="1"/>
                <w:numId w:val="27"/>
              </w:numPr>
              <w:tabs>
                <w:tab w:val="clear" w:pos="1440"/>
              </w:tabs>
              <w:suppressAutoHyphens w:val="0"/>
              <w:autoSpaceDN/>
              <w:spacing w:before="60" w:after="0" w:line="252" w:lineRule="auto"/>
              <w:ind w:left="1560"/>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Bất kỳ công nghệ nào có khả năng theo dõi hoạt động cá nhân trên các thiết bị hoặc Trang thông tin điện tử;</w:t>
            </w:r>
          </w:p>
          <w:p w14:paraId="72DA4682" w14:textId="77777777" w:rsidR="008345B7" w:rsidRPr="008345B7" w:rsidRDefault="008345B7" w:rsidP="00BB436C">
            <w:pPr>
              <w:tabs>
                <w:tab w:val="left" w:pos="900"/>
                <w:tab w:val="left" w:pos="1170"/>
                <w:tab w:val="left" w:pos="1350"/>
                <w:tab w:val="left" w:pos="1530"/>
              </w:tabs>
              <w:spacing w:before="60" w:line="252" w:lineRule="auto"/>
              <w:ind w:left="1560" w:hanging="360"/>
              <w:jc w:val="both"/>
              <w:rPr>
                <w:rFonts w:ascii="Arial" w:hAnsi="Arial" w:cs="Arial"/>
                <w:bCs/>
                <w:spacing w:val="-6"/>
                <w:sz w:val="18"/>
                <w:szCs w:val="18"/>
                <w:lang w:val="de-DE"/>
              </w:rPr>
            </w:pPr>
            <w:r w:rsidRPr="008345B7">
              <w:rPr>
                <w:rFonts w:ascii="Arial" w:hAnsi="Arial" w:cs="Arial"/>
                <w:bCs/>
                <w:spacing w:val="-6"/>
                <w:sz w:val="18"/>
                <w:szCs w:val="18"/>
                <w:lang w:val="de-DE"/>
              </w:rPr>
              <w:t>+    Thông tin dữ liệu khác được cung cấp bởi một thiết bị.</w:t>
            </w:r>
          </w:p>
          <w:p w14:paraId="3ACFD161" w14:textId="77777777" w:rsidR="008345B7" w:rsidRPr="008345B7" w:rsidRDefault="008345B7" w:rsidP="008345B7">
            <w:pPr>
              <w:pStyle w:val="ListParagraph"/>
              <w:numPr>
                <w:ilvl w:val="0"/>
                <w:numId w:val="31"/>
              </w:numPr>
              <w:suppressAutoHyphens w:val="0"/>
              <w:autoSpaceDN/>
              <w:spacing w:before="60" w:after="0" w:line="252" w:lineRule="auto"/>
              <w:ind w:left="1134" w:hanging="567"/>
              <w:jc w:val="both"/>
              <w:textAlignment w:val="auto"/>
              <w:rPr>
                <w:rFonts w:ascii="Arial" w:hAnsi="Arial" w:cs="Arial"/>
                <w:bCs/>
                <w:spacing w:val="-6"/>
                <w:sz w:val="18"/>
                <w:szCs w:val="18"/>
                <w:lang w:val="de-DE"/>
              </w:rPr>
            </w:pPr>
            <w:r w:rsidRPr="008345B7">
              <w:rPr>
                <w:rFonts w:ascii="Arial" w:hAnsi="Arial" w:cs="Arial"/>
                <w:b/>
                <w:bCs/>
                <w:spacing w:val="-6"/>
                <w:sz w:val="18"/>
                <w:szCs w:val="18"/>
                <w:lang w:val="de-DE"/>
              </w:rPr>
              <w:t>Các phương tiện khác:</w:t>
            </w:r>
            <w:r w:rsidRPr="008345B7">
              <w:rPr>
                <w:rFonts w:ascii="Arial" w:hAnsi="Arial" w:cs="Arial"/>
                <w:bCs/>
                <w:spacing w:val="-6"/>
                <w:sz w:val="18"/>
                <w:szCs w:val="18"/>
                <w:lang w:val="de-DE"/>
              </w:rPr>
              <w:t> Chúng tôi có thể thu thập Dữ liệu cá nhân khi Quý khách tương tác với EPASS thông qua bất kỳ phương tiện nào khác.</w:t>
            </w:r>
          </w:p>
          <w:p w14:paraId="51A03C4C" w14:textId="77777777" w:rsidR="008345B7" w:rsidRPr="008345B7" w:rsidRDefault="008345B7" w:rsidP="00BB436C">
            <w:pPr>
              <w:spacing w:before="60" w:line="252" w:lineRule="auto"/>
              <w:ind w:left="567"/>
              <w:jc w:val="both"/>
              <w:rPr>
                <w:rFonts w:ascii="Arial" w:hAnsi="Arial" w:cs="Arial"/>
                <w:bCs/>
                <w:spacing w:val="-6"/>
                <w:sz w:val="18"/>
                <w:szCs w:val="18"/>
                <w:lang w:val="de-DE"/>
              </w:rPr>
            </w:pPr>
            <w:r w:rsidRPr="008345B7">
              <w:rPr>
                <w:rFonts w:ascii="Arial" w:hAnsi="Arial" w:cs="Arial"/>
                <w:bCs/>
                <w:spacing w:val="-6"/>
                <w:sz w:val="18"/>
                <w:szCs w:val="18"/>
                <w:lang w:val="de-DE"/>
              </w:rPr>
              <w:t>Chúng tôi cũng có thể thu thập Dữ liệu cá nhân gián tiếp từ Quý khách thông qua các nguồn thông tin công khai, chính thống; hoặc thông qua việc nhận chia sẻ dữ liệu cần thiết từ các công ty con, đối tác mà họ thu thập được trong quá trình hợp tác với EPASS cung cấp Sản phẩm, hàng hóa, dịch vụ cho Quý khách và được Quý khách cho phép chia sẻ.</w:t>
            </w:r>
          </w:p>
          <w:p w14:paraId="0B360315"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
                <w:bCs/>
                <w:spacing w:val="-6"/>
                <w:sz w:val="18"/>
                <w:szCs w:val="18"/>
              </w:rPr>
            </w:pPr>
            <w:r w:rsidRPr="008345B7">
              <w:rPr>
                <w:rFonts w:ascii="Arial" w:hAnsi="Arial" w:cs="Arial"/>
                <w:b/>
                <w:bCs/>
                <w:spacing w:val="-6"/>
                <w:sz w:val="18"/>
                <w:szCs w:val="18"/>
              </w:rPr>
              <w:t>Cách thức lưu trữ</w:t>
            </w:r>
          </w:p>
          <w:p w14:paraId="3220FD71" w14:textId="77777777" w:rsidR="008345B7" w:rsidRPr="008345B7" w:rsidRDefault="008345B7" w:rsidP="00BB436C">
            <w:pPr>
              <w:pStyle w:val="ListParagraph"/>
              <w:tabs>
                <w:tab w:val="left" w:pos="810"/>
              </w:tabs>
              <w:spacing w:before="60" w:line="252" w:lineRule="auto"/>
              <w:ind w:left="540"/>
              <w:jc w:val="both"/>
              <w:rPr>
                <w:rFonts w:ascii="Arial" w:hAnsi="Arial" w:cs="Arial"/>
                <w:spacing w:val="-6"/>
                <w:sz w:val="18"/>
                <w:szCs w:val="18"/>
              </w:rPr>
            </w:pPr>
            <w:r w:rsidRPr="008345B7">
              <w:rPr>
                <w:rFonts w:ascii="Arial" w:hAnsi="Arial" w:cs="Arial"/>
                <w:spacing w:val="-6"/>
                <w:sz w:val="18"/>
                <w:szCs w:val="18"/>
              </w:rPr>
              <w:t>Dữ liệu cá nhân được lưu trữ tại Việt Nam tại hệ thống cơ sở dữ liệu Khách hàng của EPASS hoặc tại bất cứ đâu mà chúng tôi hoặc các trạm thu phí, công ty liên kết, đối tác hoặc nhà cung cấp dịch vụ của chúng tôi có cơ sở và tạo bản sao lưu trữ cho trung tâm dữ liệu ở một khu vực khác.</w:t>
            </w:r>
          </w:p>
          <w:p w14:paraId="36A7B676" w14:textId="77777777" w:rsidR="008345B7" w:rsidRPr="008345B7" w:rsidRDefault="008345B7" w:rsidP="00BB436C">
            <w:pPr>
              <w:tabs>
                <w:tab w:val="left" w:pos="810"/>
              </w:tabs>
              <w:spacing w:before="60" w:line="252" w:lineRule="auto"/>
              <w:ind w:left="540"/>
              <w:jc w:val="both"/>
              <w:rPr>
                <w:rFonts w:ascii="Arial" w:hAnsi="Arial" w:cs="Arial"/>
                <w:spacing w:val="-6"/>
                <w:sz w:val="18"/>
                <w:szCs w:val="18"/>
              </w:rPr>
            </w:pPr>
            <w:r w:rsidRPr="008345B7">
              <w:rPr>
                <w:rFonts w:ascii="Arial" w:hAnsi="Arial" w:cs="Arial"/>
                <w:spacing w:val="-6"/>
                <w:sz w:val="18"/>
                <w:szCs w:val="18"/>
              </w:rPr>
              <w:t xml:space="preserve">Trong quá trình Quý khách truy cập Trang thông tin điện tử, wapsite, Ứng dụng, mạng xã hội của EPASS, chúng tôi cũng có thể lưu trữ thông tin tạm thời qua cookie, clickstream hoặc các công cụ lưu trữ dữ liệu duyệt website tương tự để lưu trữ những dữ liệu mà máy chủ web trong miền có thể truy lại. </w:t>
            </w:r>
          </w:p>
          <w:p w14:paraId="5B0FA19C"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
                <w:bCs/>
                <w:spacing w:val="-6"/>
                <w:sz w:val="18"/>
                <w:szCs w:val="18"/>
              </w:rPr>
            </w:pPr>
            <w:r w:rsidRPr="008345B7">
              <w:rPr>
                <w:rFonts w:ascii="Arial" w:hAnsi="Arial" w:cs="Arial"/>
                <w:b/>
                <w:bCs/>
                <w:spacing w:val="-6"/>
                <w:sz w:val="18"/>
                <w:szCs w:val="18"/>
              </w:rPr>
              <w:t>Cách thức chuyển giao/chia sẻ dữ liệu</w:t>
            </w:r>
          </w:p>
          <w:p w14:paraId="01B7C839" w14:textId="77777777" w:rsidR="008345B7" w:rsidRPr="008345B7" w:rsidRDefault="008345B7" w:rsidP="00BB436C">
            <w:pPr>
              <w:spacing w:before="60" w:line="252" w:lineRule="auto"/>
              <w:ind w:left="567"/>
              <w:jc w:val="both"/>
              <w:rPr>
                <w:rFonts w:ascii="Arial" w:hAnsi="Arial" w:cs="Arial"/>
                <w:spacing w:val="-6"/>
                <w:sz w:val="18"/>
                <w:szCs w:val="18"/>
              </w:rPr>
            </w:pPr>
            <w:r w:rsidRPr="008345B7">
              <w:rPr>
                <w:rFonts w:ascii="Arial" w:hAnsi="Arial" w:cs="Arial"/>
                <w:spacing w:val="-6"/>
                <w:sz w:val="18"/>
                <w:szCs w:val="18"/>
              </w:rPr>
              <w:t>Chúng tôi sẽ sử dụng các biện pháp bảo mật cần thiết để đảm bảo việc chuyển giao/chia sẻ Dữ liệu cá nhân của Quý khách đến (i) Cơ quan nhà nước có thẩm quyền; (ii) Các đơn vị quản lý thu, đơn vị vận hành thu; (iii) các doanh nghiệp cung cấp dịch vụ thanh toán điện tử giao thông khác; (iv) cá nhân/tổ chức tham gia quá trình Xử lý Dữ liệu cá nhân quy định tại Điều 8 Văn Bản này); Việc chuyển giao/chia sẻ dữ liệu đảm bảo an toàn thông tin, không bị lộ, lọt dữ liệu và yêu cầu các bên tiếp nhận Dữ liệu cá nhân sẽ có biện pháp bảo mật dữ liệu.</w:t>
            </w:r>
          </w:p>
          <w:p w14:paraId="0288F16D"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
                <w:bCs/>
                <w:spacing w:val="-6"/>
                <w:sz w:val="18"/>
                <w:szCs w:val="18"/>
              </w:rPr>
            </w:pPr>
            <w:r w:rsidRPr="008345B7">
              <w:rPr>
                <w:rFonts w:ascii="Arial" w:hAnsi="Arial" w:cs="Arial"/>
                <w:b/>
                <w:bCs/>
                <w:spacing w:val="-6"/>
                <w:sz w:val="18"/>
                <w:szCs w:val="18"/>
              </w:rPr>
              <w:t>Cách thức phân tích</w:t>
            </w:r>
          </w:p>
          <w:p w14:paraId="5AA29759" w14:textId="77777777" w:rsidR="008345B7" w:rsidRPr="008345B7" w:rsidRDefault="008345B7" w:rsidP="00BB436C">
            <w:pPr>
              <w:spacing w:before="60" w:line="252" w:lineRule="auto"/>
              <w:ind w:left="567"/>
              <w:jc w:val="both"/>
              <w:rPr>
                <w:rFonts w:ascii="Arial" w:hAnsi="Arial" w:cs="Arial"/>
                <w:spacing w:val="-6"/>
                <w:sz w:val="18"/>
                <w:szCs w:val="18"/>
              </w:rPr>
            </w:pPr>
            <w:r w:rsidRPr="008345B7">
              <w:rPr>
                <w:rFonts w:ascii="Arial" w:hAnsi="Arial" w:cs="Arial"/>
                <w:spacing w:val="-6"/>
                <w:sz w:val="18"/>
                <w:szCs w:val="18"/>
              </w:rPr>
              <w:t>Việc phân tích Dữ liệu cá nhân được thực hiện theo các quy trình nội bộ của EPASS. Chúng tôi luôn có cơ chế giám sát nghiêm ngặt từng quy trình phân tích dữ liệu, trong đó yêu cầu kiểm tra việc đáp ứng các yêu cầu của pháp luật về bảo mật dữ liệu, bảo đảm an toàn thông tin đối với hệ thống công nghệ thông tin trước khi tiến hành phân tích. Chúng tôi cũng có các quy tắc nghiêm ngặt đảm bảo rằng thông tin cá nhân được ẩn danh hoặc hủy nhận dạng ở giai đoạn thích hợp trong quá trình xử lý.</w:t>
            </w:r>
          </w:p>
          <w:p w14:paraId="2A951D60"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
                <w:bCs/>
                <w:spacing w:val="-6"/>
                <w:sz w:val="18"/>
                <w:szCs w:val="18"/>
              </w:rPr>
            </w:pPr>
            <w:r w:rsidRPr="008345B7">
              <w:rPr>
                <w:rFonts w:ascii="Arial" w:hAnsi="Arial" w:cs="Arial"/>
                <w:b/>
                <w:bCs/>
                <w:spacing w:val="-6"/>
                <w:sz w:val="18"/>
                <w:szCs w:val="18"/>
              </w:rPr>
              <w:t>Cách thức mã hóa</w:t>
            </w:r>
          </w:p>
          <w:p w14:paraId="3594BB3A" w14:textId="77777777" w:rsidR="008345B7" w:rsidRPr="008345B7" w:rsidRDefault="008345B7" w:rsidP="00BB436C">
            <w:pPr>
              <w:spacing w:before="60" w:line="252" w:lineRule="auto"/>
              <w:ind w:left="567"/>
              <w:jc w:val="both"/>
              <w:rPr>
                <w:rFonts w:ascii="Arial" w:hAnsi="Arial" w:cs="Arial"/>
                <w:spacing w:val="-6"/>
                <w:sz w:val="18"/>
                <w:szCs w:val="18"/>
              </w:rPr>
            </w:pPr>
            <w:r w:rsidRPr="008345B7">
              <w:rPr>
                <w:rFonts w:ascii="Arial" w:hAnsi="Arial" w:cs="Arial"/>
                <w:spacing w:val="-6"/>
                <w:sz w:val="18"/>
                <w:szCs w:val="18"/>
              </w:rPr>
              <w:t>Dữ liệu cá nhân thu thập được mã hóa theo các tiêu chuẩn mã hóa phù hợp khi cần thiết trong quá trình lưu trữ hoặc chuyển giao dữ liệu, để đảm bảo các dữ liệu được bảo vệ, xác thực, toàn vẹn và không thể bị thay đổi sau khi đã được gửi đi.</w:t>
            </w:r>
          </w:p>
          <w:p w14:paraId="25DF6143"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
                <w:bCs/>
                <w:spacing w:val="-6"/>
                <w:sz w:val="18"/>
                <w:szCs w:val="18"/>
              </w:rPr>
            </w:pPr>
            <w:r w:rsidRPr="008345B7">
              <w:rPr>
                <w:rFonts w:ascii="Arial" w:hAnsi="Arial" w:cs="Arial"/>
                <w:b/>
                <w:bCs/>
                <w:spacing w:val="-6"/>
                <w:sz w:val="18"/>
                <w:szCs w:val="18"/>
              </w:rPr>
              <w:t>Cách thức xóa dữ liệu</w:t>
            </w:r>
          </w:p>
          <w:p w14:paraId="05A2FBDE" w14:textId="77777777" w:rsidR="008345B7" w:rsidRPr="008345B7" w:rsidRDefault="008345B7" w:rsidP="00BB436C">
            <w:pPr>
              <w:spacing w:before="60" w:line="252" w:lineRule="auto"/>
              <w:ind w:left="567"/>
              <w:jc w:val="both"/>
              <w:rPr>
                <w:rFonts w:ascii="Arial" w:hAnsi="Arial" w:cs="Arial"/>
                <w:spacing w:val="-6"/>
                <w:sz w:val="18"/>
                <w:szCs w:val="18"/>
              </w:rPr>
            </w:pPr>
            <w:r w:rsidRPr="008345B7">
              <w:rPr>
                <w:rFonts w:ascii="Arial" w:hAnsi="Arial" w:cs="Arial"/>
                <w:spacing w:val="-6"/>
                <w:sz w:val="18"/>
                <w:szCs w:val="18"/>
              </w:rPr>
              <w:t>Khi Quý khách chấm dứt sử dụng Sản phẩm, hàng hóa, dịch vụ của EPASS và có yêu cầu hợp lệ, chúng tôi sẽ tiến hành xóa Dữ liệu cá nhân với toàn bộ Dữ liệu cá nhân mà Quý khách đã cung cấp và/hoặc chúng tôi thu thập được trong quá trình Quý khách sử dụng Sản phẩm, hàng hóa, dịch vụ, trừ trường hợp pháp luật có quy định khác và một số trường hợp không thể thực hiện được như sau:</w:t>
            </w:r>
          </w:p>
          <w:p w14:paraId="58A533C9" w14:textId="77777777" w:rsidR="008345B7" w:rsidRPr="008345B7" w:rsidRDefault="008345B7" w:rsidP="008345B7">
            <w:pPr>
              <w:pStyle w:val="ListParagraph"/>
              <w:numPr>
                <w:ilvl w:val="0"/>
                <w:numId w:val="28"/>
              </w:numPr>
              <w:suppressAutoHyphens w:val="0"/>
              <w:autoSpaceDN/>
              <w:spacing w:before="60" w:after="0" w:line="252" w:lineRule="auto"/>
              <w:ind w:left="1080" w:hanging="540"/>
              <w:jc w:val="both"/>
              <w:textAlignment w:val="auto"/>
              <w:rPr>
                <w:rFonts w:ascii="Arial" w:hAnsi="Arial" w:cs="Arial"/>
                <w:spacing w:val="-6"/>
                <w:sz w:val="18"/>
                <w:szCs w:val="18"/>
              </w:rPr>
            </w:pPr>
            <w:r w:rsidRPr="008345B7">
              <w:rPr>
                <w:rFonts w:ascii="Arial" w:hAnsi="Arial" w:cs="Arial"/>
                <w:spacing w:val="-6"/>
                <w:sz w:val="18"/>
                <w:szCs w:val="18"/>
              </w:rPr>
              <w:t>Pháp luật quy định không cho phép xóa dữ liệu hoặc yêu cầu bắt buộc phải lưu trữ dữ liệu;</w:t>
            </w:r>
          </w:p>
          <w:p w14:paraId="54C09271" w14:textId="77777777" w:rsidR="008345B7" w:rsidRPr="008345B7" w:rsidRDefault="008345B7" w:rsidP="008345B7">
            <w:pPr>
              <w:pStyle w:val="ListParagraph"/>
              <w:numPr>
                <w:ilvl w:val="0"/>
                <w:numId w:val="28"/>
              </w:numPr>
              <w:suppressAutoHyphens w:val="0"/>
              <w:autoSpaceDN/>
              <w:spacing w:before="60" w:after="0" w:line="252" w:lineRule="auto"/>
              <w:ind w:left="1080" w:hanging="540"/>
              <w:jc w:val="both"/>
              <w:textAlignment w:val="auto"/>
              <w:rPr>
                <w:rFonts w:ascii="Arial" w:hAnsi="Arial" w:cs="Arial"/>
                <w:spacing w:val="-6"/>
                <w:sz w:val="18"/>
                <w:szCs w:val="18"/>
              </w:rPr>
            </w:pPr>
            <w:r w:rsidRPr="008345B7">
              <w:rPr>
                <w:rFonts w:ascii="Arial" w:hAnsi="Arial" w:cs="Arial"/>
                <w:spacing w:val="-6"/>
                <w:sz w:val="18"/>
                <w:szCs w:val="18"/>
              </w:rPr>
              <w:t>Dữ liệu cá nhân được xử lý bởi cơ quan nhà nước có thẩm quyền với mục đích phục vụ hoạt động của cơ quan nhà nước theo quy định pháp luật;</w:t>
            </w:r>
          </w:p>
          <w:p w14:paraId="7ABECC85" w14:textId="77777777" w:rsidR="008345B7" w:rsidRPr="008345B7" w:rsidRDefault="008345B7" w:rsidP="008345B7">
            <w:pPr>
              <w:pStyle w:val="ListParagraph"/>
              <w:numPr>
                <w:ilvl w:val="0"/>
                <w:numId w:val="28"/>
              </w:numPr>
              <w:suppressAutoHyphens w:val="0"/>
              <w:autoSpaceDN/>
              <w:spacing w:before="60" w:after="0" w:line="252" w:lineRule="auto"/>
              <w:ind w:left="1080" w:hanging="540"/>
              <w:jc w:val="both"/>
              <w:textAlignment w:val="auto"/>
              <w:rPr>
                <w:rFonts w:ascii="Arial" w:hAnsi="Arial" w:cs="Arial"/>
                <w:spacing w:val="-6"/>
                <w:sz w:val="18"/>
                <w:szCs w:val="18"/>
              </w:rPr>
            </w:pPr>
            <w:r w:rsidRPr="008345B7">
              <w:rPr>
                <w:rFonts w:ascii="Arial" w:hAnsi="Arial" w:cs="Arial"/>
                <w:spacing w:val="-6"/>
                <w:sz w:val="18"/>
                <w:szCs w:val="18"/>
              </w:rPr>
              <w:t>Dữ liệu cá nhân đã được công khai theo quy định pháp luật;</w:t>
            </w:r>
          </w:p>
          <w:p w14:paraId="04B8F17F" w14:textId="77777777" w:rsidR="008345B7" w:rsidRPr="008345B7" w:rsidRDefault="008345B7" w:rsidP="008345B7">
            <w:pPr>
              <w:pStyle w:val="ListParagraph"/>
              <w:numPr>
                <w:ilvl w:val="0"/>
                <w:numId w:val="28"/>
              </w:numPr>
              <w:suppressAutoHyphens w:val="0"/>
              <w:autoSpaceDN/>
              <w:spacing w:before="60" w:after="0" w:line="252" w:lineRule="auto"/>
              <w:ind w:left="1080" w:hanging="540"/>
              <w:jc w:val="both"/>
              <w:textAlignment w:val="auto"/>
              <w:rPr>
                <w:rFonts w:ascii="Arial" w:hAnsi="Arial" w:cs="Arial"/>
                <w:spacing w:val="-6"/>
                <w:sz w:val="18"/>
                <w:szCs w:val="18"/>
              </w:rPr>
            </w:pPr>
            <w:r w:rsidRPr="008345B7">
              <w:rPr>
                <w:rFonts w:ascii="Arial" w:hAnsi="Arial" w:cs="Arial"/>
                <w:spacing w:val="-6"/>
                <w:sz w:val="18"/>
                <w:szCs w:val="18"/>
              </w:rPr>
              <w:t>Dữ liệu cá nhân được xử lý nhằm phục vụ yêu cầu pháp lý, nghiên cứu khoa học, thống kê theo quy định pháp luật;</w:t>
            </w:r>
          </w:p>
          <w:p w14:paraId="46154D42" w14:textId="77777777" w:rsidR="008345B7" w:rsidRPr="008345B7" w:rsidRDefault="008345B7" w:rsidP="008345B7">
            <w:pPr>
              <w:pStyle w:val="ListParagraph"/>
              <w:numPr>
                <w:ilvl w:val="0"/>
                <w:numId w:val="28"/>
              </w:numPr>
              <w:suppressAutoHyphens w:val="0"/>
              <w:autoSpaceDN/>
              <w:spacing w:before="60" w:after="0" w:line="252" w:lineRule="auto"/>
              <w:ind w:left="1080" w:hanging="540"/>
              <w:jc w:val="both"/>
              <w:textAlignment w:val="auto"/>
              <w:rPr>
                <w:rFonts w:ascii="Arial" w:hAnsi="Arial" w:cs="Arial"/>
                <w:spacing w:val="-6"/>
                <w:sz w:val="18"/>
                <w:szCs w:val="18"/>
              </w:rPr>
            </w:pPr>
            <w:r w:rsidRPr="008345B7">
              <w:rPr>
                <w:rFonts w:ascii="Arial" w:hAnsi="Arial" w:cs="Arial"/>
                <w:spacing w:val="-6"/>
                <w:sz w:val="18"/>
                <w:szCs w:val="18"/>
              </w:rPr>
              <w:t>Trong trường hợp tình trạng khẩn cấp về quốc phòng, an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w:t>
            </w:r>
          </w:p>
          <w:p w14:paraId="3A41B8B1" w14:textId="77777777" w:rsidR="008345B7" w:rsidRPr="008345B7" w:rsidRDefault="008345B7" w:rsidP="00BB436C">
            <w:pPr>
              <w:spacing w:before="60" w:line="252" w:lineRule="auto"/>
              <w:ind w:left="1080" w:hanging="540"/>
              <w:rPr>
                <w:rFonts w:ascii="Arial" w:hAnsi="Arial" w:cs="Arial"/>
                <w:spacing w:val="-6"/>
                <w:sz w:val="18"/>
                <w:szCs w:val="18"/>
              </w:rPr>
            </w:pPr>
            <w:r w:rsidRPr="008345B7">
              <w:rPr>
                <w:rFonts w:ascii="Arial" w:hAnsi="Arial" w:cs="Arial"/>
                <w:spacing w:val="-6"/>
                <w:sz w:val="18"/>
                <w:szCs w:val="18"/>
              </w:rPr>
              <w:t xml:space="preserve">(vi) </w:t>
            </w:r>
            <w:r w:rsidRPr="008345B7">
              <w:rPr>
                <w:rFonts w:ascii="Arial" w:hAnsi="Arial" w:cs="Arial"/>
                <w:spacing w:val="-6"/>
                <w:sz w:val="18"/>
                <w:szCs w:val="18"/>
              </w:rPr>
              <w:tab/>
              <w:t>Ứng phó với tình huống khẩn cấp đe dọa đến tính mạng, sức khỏe hoặc sự an toàn của Khách hàng hoặc cá nhân khác.</w:t>
            </w:r>
          </w:p>
          <w:p w14:paraId="06571E5E"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rPr>
              <w:lastRenderedPageBreak/>
              <w:t>NGUYÊN TẮC BẢO MẬT DỮ LIỆU CỦA EPASS</w:t>
            </w:r>
          </w:p>
          <w:p w14:paraId="5734BB3D"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 xml:space="preserve">Dữ liệu cá nhân của Quý khách được bảo mật theo Văn Bản này </w:t>
            </w:r>
            <w:r w:rsidRPr="008345B7">
              <w:rPr>
                <w:rFonts w:ascii="Arial" w:hAnsi="Arial" w:cs="Arial"/>
                <w:bCs/>
                <w:color w:val="000000" w:themeColor="text1"/>
                <w:spacing w:val="-6"/>
                <w:sz w:val="18"/>
                <w:szCs w:val="18"/>
              </w:rPr>
              <w:t>và quy định pháp luật</w:t>
            </w:r>
            <w:r w:rsidRPr="008345B7">
              <w:rPr>
                <w:rFonts w:ascii="Arial" w:hAnsi="Arial" w:cs="Arial"/>
                <w:bCs/>
                <w:spacing w:val="-6"/>
                <w:sz w:val="18"/>
                <w:szCs w:val="18"/>
              </w:rPr>
              <w:t xml:space="preserve">. </w:t>
            </w:r>
          </w:p>
          <w:p w14:paraId="1CFFEAC1"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color w:val="000000" w:themeColor="text1"/>
                <w:spacing w:val="-10"/>
                <w:sz w:val="18"/>
                <w:szCs w:val="18"/>
              </w:rPr>
            </w:pPr>
            <w:r w:rsidRPr="008345B7">
              <w:rPr>
                <w:rFonts w:ascii="Arial" w:hAnsi="Arial" w:cs="Arial"/>
                <w:color w:val="000000" w:themeColor="text1"/>
                <w:spacing w:val="-10"/>
                <w:sz w:val="18"/>
                <w:szCs w:val="18"/>
              </w:rPr>
              <w:t>Chúng tôi có trách nhiệm bảo đảm an toàn thông tin mạng theo quy định pháp luật, bảo đảm quốc phòng, an ninh quốc gia, bí mật nhà nước, giữ vững ổn định chính trị, trật tự, an toàn xã hội và thúc đẩy phát triển kinh tế - xã hội.</w:t>
            </w:r>
          </w:p>
          <w:p w14:paraId="20DDAE8E"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color w:val="000000" w:themeColor="text1"/>
                <w:spacing w:val="-12"/>
                <w:sz w:val="18"/>
                <w:szCs w:val="18"/>
              </w:rPr>
            </w:pPr>
            <w:r w:rsidRPr="008345B7">
              <w:rPr>
                <w:rFonts w:ascii="Arial" w:hAnsi="Arial" w:cs="Arial"/>
                <w:color w:val="000000" w:themeColor="text1"/>
                <w:spacing w:val="-12"/>
                <w:sz w:val="18"/>
                <w:szCs w:val="18"/>
              </w:rPr>
              <w:t>Việc xử lý sự cố an toàn thông tin mạng khi thực hiện luôn bảo đảm quyền và lợi ích hợp pháp của Quý khách.</w:t>
            </w:r>
          </w:p>
          <w:p w14:paraId="737E3927"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color w:val="000000" w:themeColor="text1"/>
                <w:spacing w:val="-6"/>
                <w:sz w:val="18"/>
                <w:szCs w:val="18"/>
              </w:rPr>
            </w:pPr>
            <w:r w:rsidRPr="008345B7">
              <w:rPr>
                <w:rFonts w:ascii="Arial" w:hAnsi="Arial" w:cs="Arial"/>
                <w:color w:val="000000" w:themeColor="text1"/>
                <w:spacing w:val="-6"/>
                <w:sz w:val="18"/>
                <w:szCs w:val="18"/>
              </w:rPr>
              <w:t>Hoạt động đảm bảo an toàn thông tin mạng được thực hiện thường xuyên, liên tục, kịp thời và hiệu quả.</w:t>
            </w:r>
          </w:p>
          <w:p w14:paraId="4C637684"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lang w:val="vi-VN"/>
              </w:rPr>
              <w:t>HẬU QUẢ, THIỆT HẠI KHÔNG MONG MUỐN CÓ KHẢ NĂNG XẢY RA</w:t>
            </w:r>
          </w:p>
          <w:p w14:paraId="1EC68EC8"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Chúng tôi sử dụng nhiều công nghệ bảo mật thông tin khác nhau như: chuẩn quốc tế PCI, SSL, tường lửa, mã hóa… nhằm bảo vệ và ngăn chặn việc Dữ liệu cá nhân của Quý khách bị truy cập, sử dụng hoặc chia sẻ ngoài ý muốn. Tuy nhiên, không một dữ liệu nào có thể được bảo mật hoàn toàn. Do vậy, chúng tôi không thể cam kết bảo mật một cách tuyệt đối Dữ liệu cá nhân của Quý khách trong một số trường hợp như:</w:t>
            </w:r>
          </w:p>
          <w:p w14:paraId="4260468E" w14:textId="77777777" w:rsidR="008345B7" w:rsidRPr="008345B7" w:rsidRDefault="008345B7" w:rsidP="008345B7">
            <w:pPr>
              <w:pStyle w:val="ListParagraph"/>
              <w:numPr>
                <w:ilvl w:val="0"/>
                <w:numId w:val="32"/>
              </w:numPr>
              <w:suppressAutoHyphens w:val="0"/>
              <w:autoSpaceDN/>
              <w:spacing w:before="60" w:after="0" w:line="252" w:lineRule="auto"/>
              <w:ind w:left="993" w:hanging="426"/>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Lỗi phần cứng, phần mềm trong quá trình xử lý dữ liệu làm mất dữ liệu của Khách hàng;</w:t>
            </w:r>
          </w:p>
          <w:p w14:paraId="027F7C66" w14:textId="77777777" w:rsidR="008345B7" w:rsidRPr="008345B7" w:rsidRDefault="008345B7" w:rsidP="008345B7">
            <w:pPr>
              <w:pStyle w:val="ListParagraph"/>
              <w:numPr>
                <w:ilvl w:val="0"/>
                <w:numId w:val="32"/>
              </w:numPr>
              <w:suppressAutoHyphens w:val="0"/>
              <w:autoSpaceDN/>
              <w:spacing w:before="60" w:after="0" w:line="252" w:lineRule="auto"/>
              <w:ind w:left="993" w:hanging="426"/>
              <w:jc w:val="both"/>
              <w:textAlignment w:val="auto"/>
              <w:rPr>
                <w:rFonts w:ascii="Arial" w:hAnsi="Arial" w:cs="Arial"/>
                <w:bCs/>
                <w:spacing w:val="-8"/>
                <w:sz w:val="18"/>
                <w:szCs w:val="18"/>
                <w:lang w:val="de-DE"/>
              </w:rPr>
            </w:pPr>
            <w:r w:rsidRPr="008345B7">
              <w:rPr>
                <w:rFonts w:ascii="Arial" w:hAnsi="Arial" w:cs="Arial"/>
                <w:bCs/>
                <w:spacing w:val="-8"/>
                <w:sz w:val="18"/>
                <w:szCs w:val="18"/>
                <w:lang w:val="de-DE"/>
              </w:rPr>
              <w:t>Lỗ hổng bảo mật nằm ngoài khả năng kiểm soát của chúng tôi, hệ thống bị hacker tấn công gây lộ lọt dữ liệu.</w:t>
            </w:r>
          </w:p>
          <w:p w14:paraId="6FD3FB1E"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 xml:space="preserve">Chúng tôi khuyến cáo Quý khách bảo mật các thông tin liên quan đến mật khẩu </w:t>
            </w:r>
            <w:r w:rsidRPr="008345B7">
              <w:rPr>
                <w:rFonts w:ascii="Arial" w:hAnsi="Arial" w:cs="Arial"/>
                <w:bCs/>
                <w:spacing w:val="-6"/>
                <w:sz w:val="18"/>
                <w:szCs w:val="18"/>
                <w:lang w:val="vi-VN"/>
              </w:rPr>
              <w:t xml:space="preserve">đăng nhập vào </w:t>
            </w:r>
            <w:r w:rsidRPr="008345B7">
              <w:rPr>
                <w:rFonts w:ascii="Arial" w:hAnsi="Arial" w:cs="Arial"/>
                <w:bCs/>
                <w:spacing w:val="-6"/>
                <w:sz w:val="18"/>
                <w:szCs w:val="18"/>
                <w:lang w:val="de-DE"/>
              </w:rPr>
              <w:t xml:space="preserve">tài khoản của Quý khách, mã OTP và không chia sẻ nội dung </w:t>
            </w:r>
            <w:r w:rsidRPr="008345B7">
              <w:rPr>
                <w:rFonts w:ascii="Arial" w:hAnsi="Arial" w:cs="Arial"/>
                <w:bCs/>
                <w:spacing w:val="-6"/>
                <w:sz w:val="18"/>
                <w:szCs w:val="18"/>
                <w:lang w:val="vi-VN"/>
              </w:rPr>
              <w:t xml:space="preserve">này </w:t>
            </w:r>
            <w:r w:rsidRPr="008345B7">
              <w:rPr>
                <w:rFonts w:ascii="Arial" w:hAnsi="Arial" w:cs="Arial"/>
                <w:bCs/>
                <w:spacing w:val="-6"/>
                <w:sz w:val="18"/>
                <w:szCs w:val="18"/>
                <w:lang w:val="de-DE"/>
              </w:rPr>
              <w:t>với bất kỳ người nào khác.</w:t>
            </w:r>
          </w:p>
          <w:p w14:paraId="3255923B"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Quý khách cần biết rõ rằng bất kỳ thời điểm nào Quý khách tiết lộ và công khai Dữ liệu cá nhân của Quý khách, dữ liệu đó có thể bị người khác thu thập và sử dụng bởi các mục đích nằm ngoài tầm kiểm soát của Quý khách và chúng tôi.</w:t>
            </w:r>
          </w:p>
          <w:p w14:paraId="17D7B43B"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Chúng tôi khuyến cáo Quý khách bảo quản thiết bị cá nhân (máy điện thoại, máy tính bảng, máy tính cá nhân…) trong quá trình sử dụng; Quý khách nên đăng xuất khỏi tài khoản của mình khi không có nhu cầu sử dụng.</w:t>
            </w:r>
          </w:p>
          <w:p w14:paraId="492A0A42"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Trong trường hợp máy chủ lưu trữ dữ liệu bị tấn công dẫn đến bị mất, lộ, lọt Dữ liệu cá nhân của Khách hàng, EPASS sẽ có trách nhiệm thông báo vụ việc cho cơ quan chức năng điều tra xử lý kịp thời và thông báo cho Quý khách được biết theo quy định pháp luật.</w:t>
            </w:r>
          </w:p>
          <w:p w14:paraId="6CD8631C"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Không gian mạng không phải là một môi trường an toàn và chúng tôi không thể đảm bảo tuyệt đối rằng Dữ liệu cá nhân của Quý khách được chia sẻ qua không gian mạng sẽ luôn được bảo mật. Khi Quý khách truyền tải Dữ liệu cá nhân qua không gian mạng, Quý khách chỉ nên sử dụng các hệ thống an toàn để truy cập trang thông tin điện tử, ứng dụng hoặc thiết bị. Quý khách có trách nhiệm giữ thông tin xác thực truy cập của mình cho từng trang thông tin điện tử, ứng dụng hoặc thiết bị an toàn và bí mật.</w:t>
            </w:r>
          </w:p>
          <w:p w14:paraId="445F20E8"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lang w:val="de-DE"/>
              </w:rPr>
            </w:pPr>
            <w:r w:rsidRPr="008345B7">
              <w:rPr>
                <w:rFonts w:ascii="Arial" w:hAnsi="Arial" w:cs="Arial"/>
                <w:b/>
                <w:bCs/>
                <w:spacing w:val="-6"/>
                <w:sz w:val="18"/>
                <w:szCs w:val="18"/>
                <w:lang w:val="vi-VN"/>
              </w:rPr>
              <w:t xml:space="preserve">THỜI GIAN </w:t>
            </w:r>
            <w:r w:rsidRPr="008345B7">
              <w:rPr>
                <w:rFonts w:ascii="Arial" w:hAnsi="Arial" w:cs="Arial"/>
                <w:b/>
                <w:bCs/>
                <w:spacing w:val="-6"/>
                <w:sz w:val="18"/>
                <w:szCs w:val="18"/>
                <w:lang w:val="de-DE"/>
              </w:rPr>
              <w:t xml:space="preserve">BẮT ĐẦU, THỜI GIAN KẾT THÚC </w:t>
            </w:r>
            <w:r w:rsidRPr="008345B7">
              <w:rPr>
                <w:rFonts w:ascii="Arial" w:hAnsi="Arial" w:cs="Arial"/>
                <w:b/>
                <w:bCs/>
                <w:spacing w:val="-6"/>
                <w:sz w:val="18"/>
                <w:szCs w:val="18"/>
                <w:lang w:val="vi-VN"/>
              </w:rPr>
              <w:t>XỬ LÝ DỮ LIỆU</w:t>
            </w:r>
            <w:r w:rsidRPr="008345B7">
              <w:rPr>
                <w:rFonts w:ascii="Arial" w:hAnsi="Arial" w:cs="Arial"/>
                <w:b/>
                <w:bCs/>
                <w:spacing w:val="-6"/>
                <w:sz w:val="18"/>
                <w:szCs w:val="18"/>
                <w:lang w:val="de-DE"/>
              </w:rPr>
              <w:t xml:space="preserve"> CÁ NHÂN</w:t>
            </w:r>
          </w:p>
          <w:p w14:paraId="107E4850" w14:textId="77777777" w:rsidR="008345B7" w:rsidRPr="008345B7" w:rsidRDefault="008345B7" w:rsidP="00BB436C">
            <w:pPr>
              <w:pStyle w:val="ListParagraph"/>
              <w:spacing w:before="60" w:line="252" w:lineRule="auto"/>
              <w:ind w:left="567" w:hanging="567"/>
              <w:jc w:val="both"/>
              <w:rPr>
                <w:rFonts w:ascii="Arial" w:hAnsi="Arial" w:cs="Arial"/>
                <w:bCs/>
                <w:spacing w:val="-6"/>
                <w:sz w:val="18"/>
                <w:szCs w:val="18"/>
                <w:lang w:val="de-DE"/>
              </w:rPr>
            </w:pPr>
            <w:r w:rsidRPr="008345B7">
              <w:rPr>
                <w:rFonts w:ascii="Arial" w:hAnsi="Arial" w:cs="Arial"/>
                <w:bCs/>
                <w:spacing w:val="-6"/>
                <w:sz w:val="18"/>
                <w:szCs w:val="18"/>
                <w:lang w:val="de-DE"/>
              </w:rPr>
              <w:t xml:space="preserve">1. </w:t>
            </w:r>
            <w:r w:rsidRPr="008345B7">
              <w:rPr>
                <w:rFonts w:ascii="Arial" w:hAnsi="Arial" w:cs="Arial"/>
                <w:bCs/>
                <w:spacing w:val="-6"/>
                <w:sz w:val="18"/>
                <w:szCs w:val="18"/>
                <w:lang w:val="de-DE"/>
              </w:rPr>
              <w:tab/>
              <w:t>Dữ liệu cá nhân được xử lý kể từ thời điểm chúng tôi nhận được Dữ liệu cá nhân do Quý khách cung cấp và chúng tôi đã có cơ sở pháp lý phù hợp để xử lý dữ liệu theo quy định pháp luật.</w:t>
            </w:r>
          </w:p>
          <w:p w14:paraId="57A8EB58" w14:textId="77777777" w:rsidR="008345B7" w:rsidRPr="008345B7" w:rsidRDefault="008345B7" w:rsidP="00BB436C">
            <w:pPr>
              <w:pStyle w:val="ListParagraph"/>
              <w:spacing w:before="60" w:line="252" w:lineRule="auto"/>
              <w:ind w:left="567" w:hanging="567"/>
              <w:jc w:val="both"/>
              <w:rPr>
                <w:rFonts w:ascii="Arial" w:hAnsi="Arial" w:cs="Arial"/>
                <w:spacing w:val="-6"/>
                <w:sz w:val="18"/>
                <w:szCs w:val="18"/>
                <w:lang w:val="de-DE"/>
              </w:rPr>
            </w:pPr>
            <w:r w:rsidRPr="008345B7">
              <w:rPr>
                <w:rFonts w:ascii="Arial" w:hAnsi="Arial" w:cs="Arial"/>
                <w:spacing w:val="-6"/>
                <w:sz w:val="18"/>
                <w:szCs w:val="18"/>
                <w:lang w:val="de-DE"/>
              </w:rPr>
              <w:t>2.</w:t>
            </w:r>
            <w:r w:rsidRPr="008345B7">
              <w:rPr>
                <w:rFonts w:ascii="Arial" w:hAnsi="Arial" w:cs="Arial"/>
                <w:spacing w:val="-6"/>
                <w:sz w:val="18"/>
                <w:szCs w:val="18"/>
                <w:lang w:val="de-DE"/>
              </w:rPr>
              <w:tab/>
            </w:r>
            <w:r w:rsidRPr="008345B7">
              <w:rPr>
                <w:rFonts w:ascii="Arial" w:hAnsi="Arial" w:cs="Arial"/>
                <w:bCs/>
                <w:spacing w:val="-6"/>
                <w:sz w:val="18"/>
                <w:szCs w:val="18"/>
                <w:lang w:val="de-DE"/>
              </w:rPr>
              <w:t>Trong phạm vi pháp luật cho phép, Dữ liệu cá nhân sẽ được xử lý cho đến khi các mục đích xử lý dữ liệu đã được hoàn thành</w:t>
            </w:r>
            <w:r w:rsidRPr="008345B7">
              <w:rPr>
                <w:rFonts w:ascii="Arial" w:hAnsi="Arial" w:cs="Arial"/>
                <w:spacing w:val="-6"/>
                <w:sz w:val="18"/>
                <w:szCs w:val="18"/>
                <w:lang w:val="de-DE"/>
              </w:rPr>
              <w:t>.</w:t>
            </w:r>
          </w:p>
          <w:p w14:paraId="06597759" w14:textId="77777777" w:rsidR="008345B7" w:rsidRPr="008345B7" w:rsidRDefault="008345B7" w:rsidP="00BB436C">
            <w:pPr>
              <w:pStyle w:val="ListParagraph"/>
              <w:spacing w:before="60" w:line="252" w:lineRule="auto"/>
              <w:ind w:left="567" w:hanging="567"/>
              <w:jc w:val="both"/>
              <w:rPr>
                <w:rFonts w:ascii="Arial" w:hAnsi="Arial" w:cs="Arial"/>
                <w:spacing w:val="-6"/>
                <w:sz w:val="18"/>
                <w:szCs w:val="18"/>
                <w:lang w:val="de-DE"/>
              </w:rPr>
            </w:pPr>
            <w:r w:rsidRPr="008345B7">
              <w:rPr>
                <w:rFonts w:ascii="Arial" w:hAnsi="Arial" w:cs="Arial"/>
                <w:spacing w:val="-6"/>
                <w:sz w:val="18"/>
                <w:szCs w:val="18"/>
                <w:lang w:val="de-DE"/>
              </w:rPr>
              <w:t>3.</w:t>
            </w:r>
            <w:r w:rsidRPr="008345B7">
              <w:rPr>
                <w:rFonts w:ascii="Arial" w:hAnsi="Arial" w:cs="Arial"/>
                <w:spacing w:val="-6"/>
                <w:sz w:val="18"/>
                <w:szCs w:val="18"/>
                <w:lang w:val="de-DE"/>
              </w:rPr>
              <w:tab/>
            </w:r>
            <w:r w:rsidRPr="008345B7">
              <w:rPr>
                <w:rFonts w:ascii="Arial" w:hAnsi="Arial" w:cs="Arial"/>
                <w:bCs/>
                <w:spacing w:val="-6"/>
                <w:sz w:val="18"/>
                <w:szCs w:val="18"/>
                <w:lang w:val="de-DE"/>
              </w:rPr>
              <w:t>Chúng tôi có thể phải lưu trữ Dữ liệu cá nhân của Quý khách ngay cả khi hợp đồng giữa Quý khách và EPASS đã chấm dứt để thực hiện các nghĩa vụ pháp lý của chúng tôi theo quy định pháp luật và/hoặc yêu cầu của cơ quan nhà nước có thẩm quyền.</w:t>
            </w:r>
          </w:p>
          <w:p w14:paraId="314445C8"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lang w:val="de-DE"/>
              </w:rPr>
            </w:pPr>
            <w:r w:rsidRPr="008345B7">
              <w:rPr>
                <w:rFonts w:ascii="Arial" w:hAnsi="Arial" w:cs="Arial"/>
                <w:b/>
                <w:bCs/>
                <w:spacing w:val="-6"/>
                <w:sz w:val="18"/>
                <w:szCs w:val="18"/>
                <w:lang w:val="de-DE"/>
              </w:rPr>
              <w:t>TỔ CHỨC, CÁ NHÂN THAM GIA QUÁ TRÌNH XỬ LÝ DỮ LIỆU CÁ NHÂN</w:t>
            </w:r>
          </w:p>
          <w:p w14:paraId="2335E931" w14:textId="77777777" w:rsidR="008345B7" w:rsidRPr="008345B7" w:rsidRDefault="008345B7" w:rsidP="008345B7">
            <w:pPr>
              <w:pStyle w:val="ListParagraph"/>
              <w:numPr>
                <w:ilvl w:val="0"/>
                <w:numId w:val="21"/>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Tùy từng trường hợp, chúng tôi có thể là Bên Kiểm soát Dữ liệu cá nhân hoặc Bên Kiểm soát và xử lý Dữ liệu cá nhân.</w:t>
            </w:r>
          </w:p>
          <w:p w14:paraId="663FC6FA" w14:textId="77777777" w:rsidR="008345B7" w:rsidRPr="008345B7" w:rsidRDefault="008345B7" w:rsidP="008345B7">
            <w:pPr>
              <w:pStyle w:val="ListParagraph"/>
              <w:numPr>
                <w:ilvl w:val="0"/>
                <w:numId w:val="21"/>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Trong phạm vi pháp luật cho phép, Quý khách hiểu rõ rằng chúng tôi có thể chia sẻ Dữ liệu cá nhân nhằm các mục đích được đề cập tại Điều 3 với các tổ chức, cá nhân dưới đây:</w:t>
            </w:r>
          </w:p>
          <w:p w14:paraId="37C15E48" w14:textId="77777777" w:rsidR="008345B7" w:rsidRPr="008345B7" w:rsidRDefault="008345B7" w:rsidP="00BB436C">
            <w:pPr>
              <w:spacing w:before="60" w:line="252" w:lineRule="auto"/>
              <w:ind w:left="993" w:hanging="426"/>
              <w:jc w:val="both"/>
              <w:rPr>
                <w:rFonts w:ascii="Arial" w:hAnsi="Arial" w:cs="Arial"/>
                <w:spacing w:val="-6"/>
                <w:sz w:val="18"/>
                <w:szCs w:val="18"/>
              </w:rPr>
            </w:pPr>
            <w:r w:rsidRPr="008345B7">
              <w:rPr>
                <w:rFonts w:ascii="Arial" w:hAnsi="Arial" w:cs="Arial"/>
                <w:spacing w:val="-6"/>
                <w:sz w:val="18"/>
                <w:szCs w:val="18"/>
              </w:rPr>
              <w:t xml:space="preserve">(i) </w:t>
            </w:r>
            <w:r w:rsidRPr="008345B7">
              <w:rPr>
                <w:rFonts w:ascii="Arial" w:hAnsi="Arial" w:cs="Arial"/>
                <w:spacing w:val="-6"/>
                <w:sz w:val="18"/>
                <w:szCs w:val="18"/>
              </w:rPr>
              <w:tab/>
            </w:r>
            <w:r w:rsidRPr="008345B7">
              <w:rPr>
                <w:rFonts w:ascii="Arial" w:hAnsi="Arial" w:cs="Arial"/>
                <w:spacing w:val="-6"/>
                <w:sz w:val="18"/>
                <w:szCs w:val="18"/>
                <w:lang w:val="de-DE"/>
              </w:rPr>
              <w:t>Công ty mẹ (Viettel), công ty liên kết của EPASS trong lãnh thổ Việt Nam;</w:t>
            </w:r>
          </w:p>
          <w:p w14:paraId="104AB47E" w14:textId="77777777" w:rsidR="008345B7" w:rsidRPr="008345B7" w:rsidRDefault="008345B7" w:rsidP="00BB436C">
            <w:pPr>
              <w:spacing w:before="60" w:line="252" w:lineRule="auto"/>
              <w:ind w:left="993" w:hanging="426"/>
              <w:jc w:val="both"/>
              <w:rPr>
                <w:rFonts w:ascii="Arial" w:hAnsi="Arial" w:cs="Arial"/>
                <w:spacing w:val="-6"/>
                <w:sz w:val="18"/>
                <w:szCs w:val="18"/>
              </w:rPr>
            </w:pPr>
            <w:r w:rsidRPr="008345B7">
              <w:rPr>
                <w:rFonts w:ascii="Arial" w:hAnsi="Arial" w:cs="Arial"/>
                <w:spacing w:val="-6"/>
                <w:sz w:val="18"/>
                <w:szCs w:val="18"/>
              </w:rPr>
              <w:t xml:space="preserve">(ii) </w:t>
            </w:r>
            <w:r w:rsidRPr="008345B7">
              <w:rPr>
                <w:rFonts w:ascii="Arial" w:hAnsi="Arial" w:cs="Arial"/>
                <w:spacing w:val="-6"/>
                <w:sz w:val="18"/>
                <w:szCs w:val="18"/>
              </w:rPr>
              <w:tab/>
            </w:r>
            <w:r w:rsidRPr="008345B7">
              <w:rPr>
                <w:rFonts w:ascii="Arial" w:hAnsi="Arial" w:cs="Arial"/>
                <w:spacing w:val="-6"/>
                <w:sz w:val="18"/>
                <w:szCs w:val="18"/>
                <w:lang w:val="de-DE"/>
              </w:rPr>
              <w:t>Tổ chức, cá nhân cung cấp dịch vụ và/hoặc hợp tác với EPASS, bao gồm nhưng không giới hạn: đại lý, các đơn vị tư vấn, kiểm toán, luật sư, công chứng viên và các đối tác hợp tác kinh doanh, cung cấp cung cấp giải pháp công nghệ thông tin, phần mềm, ứng dụng, các dịch vụ vận hành, quản lý, xử lý sự cố, phát triển hạ tầng</w:t>
            </w:r>
            <w:r w:rsidRPr="008345B7">
              <w:rPr>
                <w:rFonts w:ascii="Arial" w:hAnsi="Arial" w:cs="Arial"/>
                <w:spacing w:val="-6"/>
                <w:sz w:val="18"/>
                <w:szCs w:val="18"/>
              </w:rPr>
              <w:t xml:space="preserve">; </w:t>
            </w:r>
          </w:p>
          <w:p w14:paraId="1CFB126D" w14:textId="77777777" w:rsidR="008345B7" w:rsidRPr="008345B7" w:rsidRDefault="008345B7" w:rsidP="00BB436C">
            <w:pPr>
              <w:spacing w:before="60" w:line="252" w:lineRule="auto"/>
              <w:ind w:left="993" w:hanging="426"/>
              <w:jc w:val="both"/>
              <w:rPr>
                <w:rFonts w:ascii="Arial" w:hAnsi="Arial" w:cs="Arial"/>
                <w:spacing w:val="-6"/>
                <w:sz w:val="18"/>
                <w:szCs w:val="18"/>
                <w:lang w:val="de-DE"/>
              </w:rPr>
            </w:pPr>
            <w:r w:rsidRPr="008345B7">
              <w:rPr>
                <w:rFonts w:ascii="Arial" w:hAnsi="Arial" w:cs="Arial"/>
                <w:spacing w:val="-6"/>
                <w:sz w:val="18"/>
                <w:szCs w:val="18"/>
              </w:rPr>
              <w:t xml:space="preserve">(iii) </w:t>
            </w:r>
            <w:r w:rsidRPr="008345B7">
              <w:rPr>
                <w:rFonts w:ascii="Arial" w:hAnsi="Arial" w:cs="Arial"/>
                <w:spacing w:val="-12"/>
                <w:sz w:val="18"/>
                <w:szCs w:val="18"/>
                <w:lang w:val="de-DE"/>
              </w:rPr>
              <w:t>Bất kỳ cá nhân, tổ chức nào là bên đại diện, bên được ủy quyền của Khách hàng, hành động thay mặt Khách hàng;</w:t>
            </w:r>
          </w:p>
          <w:p w14:paraId="66FEB277" w14:textId="77777777" w:rsidR="008345B7" w:rsidRPr="008345B7" w:rsidRDefault="008345B7" w:rsidP="00BB436C">
            <w:pPr>
              <w:spacing w:before="60" w:line="252" w:lineRule="auto"/>
              <w:ind w:left="993" w:hanging="426"/>
              <w:jc w:val="both"/>
              <w:rPr>
                <w:rFonts w:ascii="Arial" w:hAnsi="Arial" w:cs="Arial"/>
                <w:spacing w:val="-6"/>
                <w:sz w:val="18"/>
                <w:szCs w:val="18"/>
                <w:lang w:val="de-DE"/>
              </w:rPr>
            </w:pPr>
            <w:r w:rsidRPr="008345B7">
              <w:rPr>
                <w:rFonts w:ascii="Arial" w:hAnsi="Arial" w:cs="Arial"/>
                <w:spacing w:val="-6"/>
                <w:sz w:val="18"/>
                <w:szCs w:val="18"/>
                <w:lang w:val="de-DE"/>
              </w:rPr>
              <w:t>(iv)</w:t>
            </w:r>
            <w:r w:rsidRPr="008345B7">
              <w:rPr>
                <w:rFonts w:ascii="Arial" w:hAnsi="Arial" w:cs="Arial"/>
                <w:spacing w:val="-12"/>
                <w:sz w:val="18"/>
                <w:szCs w:val="18"/>
                <w:lang w:val="de-DE"/>
              </w:rPr>
              <w:tab/>
              <w:t>Các nhà cung cấp dịch vụ thanh toán không dùng tiền mặt dựa trên ủy quyền hoặc chấp thuận của Khách hàng.</w:t>
            </w:r>
          </w:p>
          <w:p w14:paraId="54117B63" w14:textId="77777777" w:rsidR="008345B7" w:rsidRPr="008345B7" w:rsidRDefault="008345B7" w:rsidP="00BB436C">
            <w:pPr>
              <w:pStyle w:val="ListParagraph"/>
              <w:spacing w:before="60" w:line="252" w:lineRule="auto"/>
              <w:ind w:left="567"/>
              <w:jc w:val="both"/>
              <w:rPr>
                <w:rFonts w:ascii="Arial" w:hAnsi="Arial" w:cs="Arial"/>
                <w:bCs/>
                <w:spacing w:val="-6"/>
                <w:sz w:val="18"/>
                <w:szCs w:val="18"/>
                <w:lang w:val="de-DE"/>
              </w:rPr>
            </w:pPr>
            <w:r w:rsidRPr="008345B7">
              <w:rPr>
                <w:rFonts w:ascii="Arial" w:hAnsi="Arial" w:cs="Arial"/>
                <w:bCs/>
                <w:spacing w:val="-6"/>
                <w:sz w:val="18"/>
                <w:szCs w:val="18"/>
                <w:lang w:val="de-DE"/>
              </w:rPr>
              <w:t xml:space="preserve">Việc chia sẻ dữ liệu sẽ được thực hiện theo đúng trình tự, cách thức và quy định pháp luật hiện hành. </w:t>
            </w:r>
            <w:r w:rsidRPr="008345B7">
              <w:rPr>
                <w:rFonts w:ascii="Arial" w:hAnsi="Arial" w:cs="Arial"/>
                <w:spacing w:val="-6"/>
                <w:sz w:val="18"/>
                <w:szCs w:val="18"/>
                <w:lang w:val="de-DE"/>
              </w:rPr>
              <w:t>Các bên tiếp nhận Dữ liệu cá nhân có nghĩa vụ bảo mật Dữ liệu cá nhân của Quý khách phù hợp với Văn Bản này; các quy định, quy trình, tiêu chuẩn về Bảo vệ Dữ liệu cá nhân của EPASS và quy định pháp luật hiện hành</w:t>
            </w:r>
            <w:r w:rsidRPr="008345B7">
              <w:rPr>
                <w:rFonts w:ascii="Arial" w:hAnsi="Arial" w:cs="Arial"/>
                <w:bCs/>
                <w:spacing w:val="-6"/>
                <w:sz w:val="18"/>
                <w:szCs w:val="18"/>
                <w:lang w:val="de-DE"/>
              </w:rPr>
              <w:t>.</w:t>
            </w:r>
          </w:p>
          <w:p w14:paraId="3DB75DFB" w14:textId="77777777" w:rsidR="008345B7" w:rsidRPr="008345B7" w:rsidRDefault="008345B7" w:rsidP="008345B7">
            <w:pPr>
              <w:pStyle w:val="ListParagraph"/>
              <w:numPr>
                <w:ilvl w:val="0"/>
                <w:numId w:val="21"/>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Chúng tôi có thể chia sẻ thông tin Quý khách với cơ quan nhà nước có thẩm quyền khi thực hiện mục đích Xử lý Dữ liệu cá nhân nêu tại Điều 3 Văn Bản này theo quy định pháp luật.</w:t>
            </w:r>
          </w:p>
          <w:p w14:paraId="3E9D37EE"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lang w:val="de-DE"/>
              </w:rPr>
              <w:t xml:space="preserve"> </w:t>
            </w:r>
            <w:r w:rsidRPr="008345B7">
              <w:rPr>
                <w:rFonts w:ascii="Arial" w:hAnsi="Arial" w:cs="Arial"/>
                <w:b/>
                <w:bCs/>
                <w:spacing w:val="-6"/>
                <w:sz w:val="18"/>
                <w:szCs w:val="18"/>
              </w:rPr>
              <w:t xml:space="preserve">QUYỀN CỦA KHÁCH HÀNG </w:t>
            </w:r>
          </w:p>
          <w:p w14:paraId="307785D2"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được biết về hoạt động Xử lý Dữ liệu cá nhân của mình, trừ trường hợp pháp luật có quy định khác.</w:t>
            </w:r>
          </w:p>
          <w:p w14:paraId="74559364"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lastRenderedPageBreak/>
              <w:t>Quý khách được quyết định sự đồng ý liên quan đến việc Xử lý Dữ liệu cá nhân của mình, trừ trường hợp pháp luật quy định khác.</w:t>
            </w:r>
          </w:p>
          <w:p w14:paraId="120455D2"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được quyền truy cập để xem, chỉnh sửa hoặc yêu cầu chỉnh sửa Dữ liệu cá nhân của mình, trừ trường hợp pháp luật có quy định khác.</w:t>
            </w:r>
          </w:p>
          <w:p w14:paraId="4B5D21BF"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Chúng tôi sẽ chỉnh sửa Dữ liệu cá nhân khi được Quý khách yêu cầu hoặc theo quy định pháp luật chuyên ngành. Trường hợp không thể thực hiện, chúng tôi sẽ thông báo tới Quý khách theo thỏa thuận giữa chúng tôi và Quý khách, quy định pháp luật.</w:t>
            </w:r>
          </w:p>
          <w:p w14:paraId="4EE468AA"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16"/>
                <w:sz w:val="18"/>
                <w:szCs w:val="18"/>
              </w:rPr>
            </w:pPr>
            <w:r w:rsidRPr="008345B7">
              <w:rPr>
                <w:rFonts w:ascii="Arial" w:hAnsi="Arial" w:cs="Arial"/>
                <w:bCs/>
                <w:spacing w:val="-16"/>
                <w:sz w:val="18"/>
                <w:szCs w:val="18"/>
              </w:rPr>
              <w:t>Quý khách được quyền xóa hoặc yêu cầu xóa Dữ liệu cá nhân của mình theo quy định của khoản 6 Điều 5 Văn Bản này.</w:t>
            </w:r>
          </w:p>
          <w:p w14:paraId="2B901827"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được quyền yêu cầu hạn chế Xử lý Dữ liệu cá nhân của mình theo quy định pháp luật.</w:t>
            </w:r>
          </w:p>
          <w:p w14:paraId="51FB5434"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Việc hạn chế xử lý dữ liệu sẽ được chúng tôi thực hiện sau khi có yêu cầu của Quý khách phù hợp với điều kiện kỹ thuật cho phép trừ trường hợp pháp luật có quy định khác hoặc theo thỏa thuận của các bên.</w:t>
            </w:r>
          </w:p>
          <w:p w14:paraId="31DA2609"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được quyền yêu cầu chúng tôi cung cấp cho bản thân Dữ liệu cá nhân của mình, trừ trường hợp pháp luật có quy định khác.</w:t>
            </w:r>
          </w:p>
          <w:p w14:paraId="18F1E444"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Việc cung cấp Dữ liệu cá nhân của Quý khách sẽ được EPASS thực hiện sau khi có yêu cầu của Quý khách, trừ trường hợp pháp luật có quy định khác.</w:t>
            </w:r>
            <w:r w:rsidRPr="008345B7">
              <w:rPr>
                <w:rFonts w:ascii="Arial" w:hAnsi="Arial" w:cs="Arial"/>
                <w:color w:val="000000" w:themeColor="text1"/>
                <w:spacing w:val="-6"/>
                <w:sz w:val="18"/>
                <w:szCs w:val="18"/>
              </w:rPr>
              <w:t xml:space="preserve"> </w:t>
            </w:r>
          </w:p>
          <w:p w14:paraId="12CEB2A3"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 xml:space="preserve">Quý khách được quyền yêu cầu rút lại sự đồng ý đối với các mục đích xử lý mà Quý khách đồng ý cho phép EPASS xử lý, trừ trường hợp pháp luật có quy định khác. Khi nhận được yêu cầu, EPASS thông báo cho Quý khách về hậu quả, thiệt hại có thể xảy ra khi rút lại sự đồng ý. </w:t>
            </w:r>
          </w:p>
          <w:p w14:paraId="1EA7D7F5"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Trường hợp việc rút lại sự đồng ý của Quý khách ảnh hưởng tới việc thực hiện hợp đồng giữa EPASS và Quý khách, nghĩa vụ pháp lý của EPASS, tính mạng, tài sản và quyền, lợi ích hợp pháp của Quý khách, tổ chức, cá nhân khác, nhiệm vụ bảo vệ an ninh quốc gia, trật tự an toàn xã hội, chúng tôi có quyền hạn chế, tạm ngừng, chấm dứt, hủy bỏ một phần hoặc toàn bộ hợp đồng cung cấp sản phẩm, hàng hóa, dịch vụ giữa EPASS và Khách hàng. Chúng tôi không chịu bất kỳ trách nhiệm pháp lý hoặc bồi thường cho bất kỳ tổn thất nào phát sinh đối với Quý khách trong trường hợp này.</w:t>
            </w:r>
          </w:p>
          <w:p w14:paraId="28148315"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được quyền phản đối EPASS Xử lý Dữ liệu cá nhân của mình nhằm ngăn chặn hoặc hạn chế tiết lộ Dữ liệu cá nhân hoặc lý do khác theo quy định pháp luật.</w:t>
            </w:r>
          </w:p>
          <w:p w14:paraId="35F5957F"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 xml:space="preserve">Chúng tôi sẽ thực hiện yêu cầu phản đối của Quý khách sau khi nhận được yêu cầu, trừ trường hợp pháp luật có quy định khác. </w:t>
            </w:r>
          </w:p>
          <w:p w14:paraId="2974ECF3" w14:textId="77777777" w:rsidR="008345B7" w:rsidRPr="008345B7" w:rsidRDefault="008345B7" w:rsidP="00BB436C">
            <w:pPr>
              <w:pStyle w:val="ListParagraph"/>
              <w:spacing w:before="60" w:line="252" w:lineRule="auto"/>
              <w:ind w:left="567"/>
              <w:jc w:val="both"/>
              <w:rPr>
                <w:rFonts w:ascii="Arial" w:hAnsi="Arial" w:cs="Arial"/>
                <w:bCs/>
                <w:spacing w:val="-6"/>
                <w:sz w:val="18"/>
                <w:szCs w:val="18"/>
              </w:rPr>
            </w:pPr>
            <w:r w:rsidRPr="008345B7">
              <w:rPr>
                <w:rFonts w:ascii="Arial" w:hAnsi="Arial" w:cs="Arial"/>
                <w:bCs/>
                <w:spacing w:val="-6"/>
                <w:sz w:val="18"/>
                <w:szCs w:val="18"/>
              </w:rPr>
              <w:t>Trường hợp việc phản đối của Quý khách ảnh hưởng tới việc thực hiện hợp đồng giữa EPASS và Quý khách, nghĩa vụ pháp lý của EPASS, tính mạng, tài sản và quyền, lợi ích hợp pháp của Quý khách, tổ chức, cá nhân khác, nhiệm vụ bảo vệ an ninh quốc gia, trật tự an toàn xã hội, chúng tôi có quyền hạn chế, tạm ngừng, chấm dứt, hủy bỏ một phần hoặc toàn bộ hợp đồng cung cấp Sản phẩm, hàng hóa, dịch vụ giữa EPASS và Khách hàng. Chúng tôi không chịu bất kỳ tổn thất nào phát sinh đối với Quý khách trong trường hợp này.</w:t>
            </w:r>
          </w:p>
          <w:p w14:paraId="05B2E885"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có quyền khiếu nại, tố cáo hoặc khởi kiện theo quy định pháp luật</w:t>
            </w:r>
            <w:r w:rsidRPr="008345B7" w:rsidDel="00E47F7C">
              <w:rPr>
                <w:rFonts w:ascii="Arial" w:hAnsi="Arial" w:cs="Arial"/>
                <w:bCs/>
                <w:spacing w:val="-6"/>
                <w:sz w:val="18"/>
                <w:szCs w:val="18"/>
              </w:rPr>
              <w:t xml:space="preserve"> </w:t>
            </w:r>
            <w:r w:rsidRPr="008345B7">
              <w:rPr>
                <w:rFonts w:ascii="Arial" w:hAnsi="Arial" w:cs="Arial"/>
                <w:bCs/>
                <w:spacing w:val="-6"/>
                <w:sz w:val="18"/>
                <w:szCs w:val="18"/>
              </w:rPr>
              <w:t>.</w:t>
            </w:r>
          </w:p>
          <w:p w14:paraId="3B8ED94F"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Quý khách có quyền yêu cầu bồi thường đối với thiệt hại thực tế theo quy định pháp luật nếu EPASS có hành vi vi phạm quy định về bảo vệ Dữ liệu cá nhân của mình, trừ trường hợp các bên có thỏa thuận khác hoặc pháp luật có quy định khác.</w:t>
            </w:r>
          </w:p>
          <w:p w14:paraId="72337EDE"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 xml:space="preserve">Quý khách có quyền tự bảo vệ theo quy định pháp luật có liên quan, bao gồm nhưng không giới hạn Bộ luật Dân sự, hoặc yêu cầu cơ quan, tổ chức có thẩm quyền thực hiện các phương thức bảo vệ quyền dân sự, như buộc chấm dứt hành vi xâm phạm, buộc xin lỗi, cải chính công khai, buộc bồi thường thiệt hại… </w:t>
            </w:r>
          </w:p>
          <w:p w14:paraId="3C96FC51"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Các quyền khác theo Văn Bản này và theo quy định pháp luật.</w:t>
            </w:r>
          </w:p>
          <w:p w14:paraId="075A7809"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 xml:space="preserve">Quý khách có thể thực hiện các quyền tại khoản 1, 2, 3, 4, 5, 6, 7, 8, 9 và 10 Điều này bằng cách truy cập vào Trang thông tin điện tử: </w:t>
            </w:r>
            <w:hyperlink r:id="rId11" w:history="1">
              <w:r w:rsidRPr="008345B7">
                <w:rPr>
                  <w:rStyle w:val="Hyperlink"/>
                  <w:rFonts w:ascii="Arial" w:hAnsi="Arial" w:cs="Arial"/>
                  <w:spacing w:val="-6"/>
                  <w:sz w:val="18"/>
                  <w:szCs w:val="18"/>
                </w:rPr>
                <w:t>https://giaothongso.com.vn</w:t>
              </w:r>
            </w:hyperlink>
            <w:r w:rsidRPr="008345B7">
              <w:rPr>
                <w:rFonts w:ascii="Arial" w:hAnsi="Arial" w:cs="Arial"/>
                <w:spacing w:val="-6"/>
                <w:sz w:val="18"/>
                <w:szCs w:val="18"/>
              </w:rPr>
              <w:t xml:space="preserve"> </w:t>
            </w:r>
            <w:r w:rsidRPr="008345B7">
              <w:rPr>
                <w:rFonts w:ascii="Arial" w:hAnsi="Arial" w:cs="Arial"/>
                <w:bCs/>
                <w:spacing w:val="-6"/>
                <w:sz w:val="18"/>
                <w:szCs w:val="18"/>
              </w:rPr>
              <w:t>hoặc gọi tới số đường dây nóng 19009080 hoặc gửi email theo địa chỉ</w:t>
            </w:r>
            <w:r w:rsidRPr="008345B7">
              <w:rPr>
                <w:rFonts w:ascii="Arial" w:hAnsi="Arial" w:cs="Arial"/>
                <w:spacing w:val="-6"/>
                <w:sz w:val="18"/>
                <w:szCs w:val="18"/>
              </w:rPr>
              <w:t>: cskh@ePass.com.vn</w:t>
            </w:r>
            <w:r w:rsidRPr="008345B7">
              <w:rPr>
                <w:rStyle w:val="Hyperlink"/>
                <w:rFonts w:ascii="Arial" w:hAnsi="Arial" w:cs="Arial"/>
                <w:spacing w:val="-6"/>
                <w:sz w:val="18"/>
                <w:szCs w:val="18"/>
              </w:rPr>
              <w:t xml:space="preserve"> hoặc phương thức khác theo quy định pháp luật và quy định của EPASS tại từng thời điểm</w:t>
            </w:r>
            <w:r w:rsidRPr="008345B7">
              <w:rPr>
                <w:rFonts w:ascii="Arial" w:hAnsi="Arial" w:cs="Arial"/>
                <w:spacing w:val="-6"/>
                <w:sz w:val="18"/>
                <w:szCs w:val="18"/>
              </w:rPr>
              <w:t xml:space="preserve">. </w:t>
            </w:r>
            <w:r w:rsidRPr="008345B7">
              <w:rPr>
                <w:rFonts w:ascii="Arial" w:hAnsi="Arial" w:cs="Arial"/>
                <w:color w:val="000000" w:themeColor="text1"/>
                <w:spacing w:val="-6"/>
                <w:sz w:val="18"/>
                <w:szCs w:val="18"/>
              </w:rPr>
              <w:t>EPASS có thể xác minh các thông tin cần thiết từ Khách hàng để thực hiện các yêu cầu của Khách hàng.</w:t>
            </w:r>
          </w:p>
          <w:p w14:paraId="34BBA51F"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rPr>
              <w:t xml:space="preserve"> NGHĨA VỤ CỦA KHÁCH HÀNG </w:t>
            </w:r>
          </w:p>
          <w:p w14:paraId="1DBA646A"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Tuân thủ các quy định pháp luật, quy định của EPASS liên quan đến Xử lý Dữ liệu cá nhân của Quý khách.</w:t>
            </w:r>
          </w:p>
          <w:p w14:paraId="12AAFB4C"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Cung cấp đầy đủ, trung thực, chính xác Dữ liệu cá nhân, các thông tin khác theo yêu cầu của EPASS khi tìm kiếm, tiếp cận, mua, đăng ký sử dụng và sử dụng Sản phẩm, hàng hóa, dịch vụ và khi có thay đổi về các thông tin này. Chúng tôi sẽ tiến hành bảo mật Dữ liệu cá nhân của Quý khách căn cứ trên thông tin Quý khách đã cung cấp. Do đó, nếu có bất kỳ thông tin sai lệch nào, chúng tôi sẽ không chịu trách nhiệm trong trường hợp thông tin đó làm ảnh hưởng hoặc hạn chế quyền lợi của Quý khách. Trường hợp không thông báo, nếu có phát sinh rủi ro, tổn thất thì Quý khách chịu trách nhiệm về những sai sót hay hành vi lợi dụng, lừa đảo khi sử dụng Sản phẩm, hàng hóa, dịch vụ do lỗi của Quý khách hoặc do không cung cấp đúng, đầy đủ, chính xác, kịp thời sự thay đổi thông tin; bao gồm cả thiệt hại về tài chính, chi phí phát sinh do thông tin cung cấp sai hoặc không thống nhất.</w:t>
            </w:r>
          </w:p>
          <w:p w14:paraId="44773C58"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Phối hợp với chúng tôi, cơ quan nhà nước có thẩm quyền hoặc bên thứ ba trong trường hợp phát sinh các vấn đề ảnh hưởng đến tính bảo mật Dữ liệu cá nhân của Quý khách.</w:t>
            </w:r>
          </w:p>
          <w:p w14:paraId="2D52DC7A"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lastRenderedPageBreak/>
              <w:t>Tự bảo vệ Dữ liệu cá nhân của Quý khách; yêu cầu các tổ chức, cá nhân khác có liên quan bảo vệ Dữ liệu cá nhân của Quý khách; chủ động áp dụng các biện pháp nhằm bảo vệ Dữ liệu cá nhân của Quý khách trong quá trình sử dụng Sản phẩm, hàng hóa, dịch vụ của EPASS; thông báo kịp thời cho chúng tôi khi phát hiện thấy có sai sót, nhầm lẫn về Dữ liệu cá nhân hoặc nghi ngờ Dữ liệu cá nhân đang bị xâm phạm.</w:t>
            </w:r>
          </w:p>
          <w:p w14:paraId="5EE10C5C"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Tôn trọng, bảo vệ Dữ liệu cá nhân của người khác.</w:t>
            </w:r>
          </w:p>
          <w:p w14:paraId="7AA40FAB"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Tự chịu trách nhiệm đối với những thông tin, dữ liệu mà Quý khách tạo lập, cung cấp trên không gian mạng; tự chịu trách nhiệm trong trường hợp Dữ liệu cá nhân bị rò rỉ, xâm phạm do lỗi của mình.</w:t>
            </w:r>
          </w:p>
          <w:p w14:paraId="02FA02B2"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Thường xuyên cập nhật các quy định, chính sách liên quan đến việc bảo vệ và Xử lý Dữ liệu cá nhân của EPASS trong từng thời kỳ được thông báo tới Quý khách qua Kênh giao dịch của EPASS.</w:t>
            </w:r>
          </w:p>
          <w:p w14:paraId="4C46059C"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Thực hiện quy định pháp luật về bảo vệ dữ liệu cá nhân và tham gia phòng, chống các hành vi vi phạm quy định về bảo vệ dữ liệu cá nhân.</w:t>
            </w:r>
          </w:p>
          <w:p w14:paraId="35520C30"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rPr>
            </w:pPr>
            <w:r w:rsidRPr="008345B7">
              <w:rPr>
                <w:rFonts w:ascii="Arial" w:hAnsi="Arial" w:cs="Arial"/>
                <w:bCs/>
                <w:spacing w:val="-6"/>
                <w:sz w:val="18"/>
                <w:szCs w:val="18"/>
              </w:rPr>
              <w:t>Các trách nhiệm khác theo quy định pháp luật.</w:t>
            </w:r>
          </w:p>
          <w:p w14:paraId="27AA681A" w14:textId="77777777" w:rsidR="008345B7" w:rsidRPr="008345B7" w:rsidRDefault="008345B7" w:rsidP="008345B7">
            <w:pPr>
              <w:pStyle w:val="ListParagraph"/>
              <w:numPr>
                <w:ilvl w:val="0"/>
                <w:numId w:val="18"/>
              </w:numPr>
              <w:suppressAutoHyphens w:val="0"/>
              <w:autoSpaceDN/>
              <w:spacing w:before="60" w:after="0" w:line="252" w:lineRule="auto"/>
              <w:ind w:left="993" w:hanging="993"/>
              <w:jc w:val="both"/>
              <w:textAlignment w:val="auto"/>
              <w:rPr>
                <w:rFonts w:ascii="Arial" w:hAnsi="Arial" w:cs="Arial"/>
                <w:b/>
                <w:bCs/>
                <w:spacing w:val="-6"/>
                <w:sz w:val="18"/>
                <w:szCs w:val="18"/>
              </w:rPr>
            </w:pPr>
            <w:r w:rsidRPr="008345B7">
              <w:rPr>
                <w:rFonts w:ascii="Arial" w:hAnsi="Arial" w:cs="Arial"/>
                <w:b/>
                <w:bCs/>
                <w:spacing w:val="-6"/>
                <w:sz w:val="18"/>
                <w:szCs w:val="18"/>
              </w:rPr>
              <w:t>ĐIỀU KHOẢN CHUNG</w:t>
            </w:r>
          </w:p>
          <w:p w14:paraId="4F687F0B"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8"/>
                <w:sz w:val="18"/>
                <w:szCs w:val="18"/>
                <w:lang w:val="de-DE"/>
              </w:rPr>
            </w:pPr>
            <w:r w:rsidRPr="008345B7">
              <w:rPr>
                <w:rFonts w:ascii="Arial" w:hAnsi="Arial" w:cs="Arial"/>
                <w:bCs/>
                <w:spacing w:val="-8"/>
                <w:sz w:val="18"/>
                <w:szCs w:val="18"/>
                <w:lang w:val="de-DE"/>
              </w:rPr>
              <w:t>Văn Bản này có hiệu lực kể từ ngày ký, đồng thời là Thông báo xử lý Dữ liệu cá nhân theo quy định pháp luật hiện hành. Khách hàng cam kết đã đọc, hiểu rõ và đồng ý với toàn bộ nội dung của Văn Bản này.</w:t>
            </w:r>
          </w:p>
          <w:p w14:paraId="76DE9B6A"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 xml:space="preserve">Văn Bản này được lập ra chỉ nhằm mục đích duy nhất là điều chỉnh hoạt động Xử lý dữ liệu cá nhân </w:t>
            </w:r>
            <w:r w:rsidRPr="008345B7">
              <w:rPr>
                <w:rFonts w:ascii="Arial" w:hAnsi="Arial" w:cs="Arial"/>
                <w:bCs/>
                <w:spacing w:val="-8"/>
                <w:sz w:val="18"/>
                <w:szCs w:val="18"/>
                <w:lang w:val="de-DE"/>
              </w:rPr>
              <w:t>tuân thủ theo các quy định pháp luật. Nói cách khác, Văn Bản này có hiệu lực pháp lý độc lập, không phải và không phụ thuộc vào hợp đồng cung cấp Sản phẩm, hàng hóa, dịch vụ giữa EPASS với Khách hàng.</w:t>
            </w:r>
          </w:p>
          <w:p w14:paraId="54FD2A37"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Khách hàng hiểu và đồng ý rằng, Văn Bản này có thể được sửa đổi theo từng thời kỳ và được thông báo tới Khách hàng thông qua các Kênh giao dịch của EPASS trước khi áp dụng. Những thay đổi và thời điểm có hiệu lực sẽ được cập nhật tại các Kênh giao dịch và/hoặc thông qua các phương thức khác của EPASS. Trong trường hợp pháp luật có yêu cầu, EPASS sẽ thu thập sự đồng ý của Khách hàng đối với những thay đổi đó.</w:t>
            </w:r>
          </w:p>
          <w:p w14:paraId="0F4971CD"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Khách hàng đã đọc, hiểu, đồng ý và cam kết thực hiện nghiêm túc các điều khoản, điều kiện được nêu tại Văn Bản này. Các vấn đề chưa được quy định được thực hiện theo quy định pháp luật, hướng dẫn của cơ quan Nhà nước có thẩm quyền và/hoặc các sửa đổi, bổ sung Văn Bản này trong từng thời kỳ.</w:t>
            </w:r>
          </w:p>
          <w:p w14:paraId="0F9F7594" w14:textId="77777777" w:rsidR="008345B7" w:rsidRPr="008345B7" w:rsidRDefault="008345B7" w:rsidP="008345B7">
            <w:pPr>
              <w:pStyle w:val="ListParagraph"/>
              <w:numPr>
                <w:ilvl w:val="1"/>
                <w:numId w:val="18"/>
              </w:numPr>
              <w:suppressAutoHyphens w:val="0"/>
              <w:autoSpaceDN/>
              <w:spacing w:before="60" w:after="0" w:line="252" w:lineRule="auto"/>
              <w:ind w:left="567" w:hanging="567"/>
              <w:jc w:val="both"/>
              <w:textAlignment w:val="auto"/>
              <w:rPr>
                <w:rFonts w:ascii="Arial" w:hAnsi="Arial" w:cs="Arial"/>
                <w:bCs/>
                <w:spacing w:val="-6"/>
                <w:sz w:val="18"/>
                <w:szCs w:val="18"/>
                <w:lang w:val="de-DE"/>
              </w:rPr>
            </w:pPr>
            <w:r w:rsidRPr="008345B7">
              <w:rPr>
                <w:rFonts w:ascii="Arial" w:hAnsi="Arial" w:cs="Arial"/>
                <w:bCs/>
                <w:spacing w:val="-6"/>
                <w:sz w:val="18"/>
                <w:szCs w:val="18"/>
                <w:lang w:val="de-DE"/>
              </w:rPr>
              <w:t>Nếu phát sinh tranh chấp, các bên sẽ chủ động thương lượng trên tinh thần thiện chí, hợp tác. Trường hợp không thương lượng được, các bên có quyền yêu cầu cơ quan có thẩm quyền giải quyết theo quy định pháp luật.</w:t>
            </w:r>
          </w:p>
          <w:p w14:paraId="736E79C4" w14:textId="77777777" w:rsidR="008345B7" w:rsidRPr="008345B7" w:rsidRDefault="008345B7" w:rsidP="00BB436C">
            <w:pPr>
              <w:spacing w:before="60" w:line="252" w:lineRule="auto"/>
              <w:rPr>
                <w:rFonts w:ascii="Arial" w:hAnsi="Arial" w:cs="Arial"/>
                <w:bCs/>
                <w:spacing w:val="-6"/>
                <w:sz w:val="18"/>
                <w:szCs w:val="18"/>
                <w:lang w:val="de-DE"/>
              </w:rPr>
            </w:pPr>
            <w:r w:rsidRPr="008345B7">
              <w:rPr>
                <w:rFonts w:ascii="Arial" w:hAnsi="Arial" w:cs="Arial"/>
                <w:bCs/>
                <w:spacing w:val="-6"/>
                <w:sz w:val="18"/>
                <w:szCs w:val="18"/>
                <w:lang w:val="de-DE"/>
              </w:rPr>
              <w:br w:type="page"/>
            </w:r>
          </w:p>
          <w:bookmarkEnd w:id="2"/>
          <w:p w14:paraId="70424D96" w14:textId="77777777" w:rsidR="008345B7" w:rsidRPr="008345B7" w:rsidRDefault="008345B7" w:rsidP="00BB436C">
            <w:pPr>
              <w:spacing w:before="60" w:line="252" w:lineRule="auto"/>
              <w:jc w:val="center"/>
              <w:rPr>
                <w:rFonts w:ascii="Arial" w:hAnsi="Arial" w:cs="Arial"/>
                <w:b/>
                <w:spacing w:val="-6"/>
                <w:sz w:val="18"/>
                <w:szCs w:val="18"/>
                <w:lang w:val="vi-VN"/>
              </w:rPr>
            </w:pPr>
          </w:p>
          <w:p w14:paraId="3AA75739" w14:textId="77777777" w:rsidR="008345B7" w:rsidRPr="008345B7" w:rsidRDefault="008345B7" w:rsidP="00BB436C">
            <w:pPr>
              <w:spacing w:before="60" w:line="252" w:lineRule="auto"/>
              <w:jc w:val="center"/>
              <w:rPr>
                <w:rFonts w:ascii="Arial" w:hAnsi="Arial" w:cs="Arial"/>
                <w:b/>
                <w:spacing w:val="-6"/>
                <w:sz w:val="18"/>
                <w:szCs w:val="18"/>
                <w:lang w:val="vi-VN"/>
              </w:rPr>
            </w:pPr>
          </w:p>
          <w:p w14:paraId="40C9F68E" w14:textId="77777777" w:rsidR="008345B7" w:rsidRPr="008345B7" w:rsidRDefault="008345B7" w:rsidP="00BB436C">
            <w:pPr>
              <w:spacing w:before="60" w:line="252" w:lineRule="auto"/>
              <w:jc w:val="center"/>
              <w:rPr>
                <w:rFonts w:ascii="Arial" w:hAnsi="Arial" w:cs="Arial"/>
                <w:b/>
                <w:spacing w:val="-6"/>
                <w:sz w:val="18"/>
                <w:szCs w:val="18"/>
                <w:lang w:val="vi-VN"/>
              </w:rPr>
            </w:pPr>
          </w:p>
          <w:p w14:paraId="1F047F0D" w14:textId="77777777" w:rsidR="008345B7" w:rsidRPr="008345B7" w:rsidRDefault="008345B7" w:rsidP="00BB436C">
            <w:pPr>
              <w:spacing w:before="60" w:line="252" w:lineRule="auto"/>
              <w:jc w:val="center"/>
              <w:rPr>
                <w:rFonts w:ascii="Arial" w:hAnsi="Arial" w:cs="Arial"/>
                <w:b/>
                <w:spacing w:val="-6"/>
                <w:sz w:val="18"/>
                <w:szCs w:val="18"/>
                <w:lang w:val="vi-VN"/>
              </w:rPr>
            </w:pPr>
          </w:p>
          <w:p w14:paraId="0A8AEAEB" w14:textId="77777777" w:rsidR="008345B7" w:rsidRPr="008345B7" w:rsidRDefault="008345B7" w:rsidP="00BB436C">
            <w:pPr>
              <w:spacing w:before="60" w:line="252" w:lineRule="auto"/>
              <w:jc w:val="center"/>
              <w:rPr>
                <w:rFonts w:ascii="Arial" w:hAnsi="Arial" w:cs="Arial"/>
                <w:b/>
                <w:spacing w:val="-6"/>
                <w:sz w:val="18"/>
                <w:szCs w:val="18"/>
                <w:lang w:val="vi-VN"/>
              </w:rPr>
            </w:pPr>
          </w:p>
          <w:p w14:paraId="0E630102" w14:textId="77777777" w:rsidR="008345B7" w:rsidRPr="008345B7" w:rsidRDefault="008345B7" w:rsidP="00BB436C">
            <w:pPr>
              <w:spacing w:before="60" w:line="252" w:lineRule="auto"/>
              <w:jc w:val="center"/>
              <w:rPr>
                <w:rFonts w:ascii="Arial" w:hAnsi="Arial" w:cs="Arial"/>
                <w:b/>
                <w:spacing w:val="-6"/>
                <w:sz w:val="18"/>
                <w:szCs w:val="18"/>
                <w:lang w:val="vi-VN"/>
              </w:rPr>
            </w:pPr>
          </w:p>
          <w:p w14:paraId="072A4FB8" w14:textId="77777777" w:rsidR="008345B7" w:rsidRPr="008345B7" w:rsidRDefault="008345B7" w:rsidP="00BB436C">
            <w:pPr>
              <w:spacing w:before="60" w:line="252" w:lineRule="auto"/>
              <w:jc w:val="center"/>
              <w:rPr>
                <w:rFonts w:ascii="Arial" w:hAnsi="Arial" w:cs="Arial"/>
                <w:b/>
                <w:spacing w:val="-6"/>
                <w:sz w:val="18"/>
                <w:szCs w:val="18"/>
                <w:lang w:val="vi-VN"/>
              </w:rPr>
            </w:pPr>
          </w:p>
          <w:p w14:paraId="4C147D7B" w14:textId="77777777" w:rsidR="008345B7" w:rsidRPr="008345B7" w:rsidRDefault="008345B7" w:rsidP="00BB436C">
            <w:pPr>
              <w:spacing w:before="60" w:line="252" w:lineRule="auto"/>
              <w:jc w:val="center"/>
              <w:rPr>
                <w:rFonts w:ascii="Arial" w:hAnsi="Arial" w:cs="Arial"/>
                <w:b/>
                <w:spacing w:val="-6"/>
                <w:sz w:val="18"/>
                <w:szCs w:val="18"/>
                <w:lang w:val="vi-VN"/>
              </w:rPr>
            </w:pPr>
          </w:p>
          <w:p w14:paraId="3842A23A" w14:textId="77777777" w:rsidR="008345B7" w:rsidRPr="008345B7" w:rsidRDefault="008345B7" w:rsidP="00BB436C">
            <w:pPr>
              <w:spacing w:before="60" w:line="252" w:lineRule="auto"/>
              <w:jc w:val="center"/>
              <w:rPr>
                <w:rFonts w:ascii="Arial" w:hAnsi="Arial" w:cs="Arial"/>
                <w:b/>
                <w:spacing w:val="-6"/>
                <w:sz w:val="18"/>
                <w:szCs w:val="18"/>
                <w:lang w:val="vi-VN"/>
              </w:rPr>
            </w:pPr>
          </w:p>
          <w:p w14:paraId="5CA15BE6" w14:textId="77777777" w:rsidR="008345B7" w:rsidRPr="008345B7" w:rsidRDefault="008345B7" w:rsidP="00BB436C">
            <w:pPr>
              <w:spacing w:before="60" w:line="252" w:lineRule="auto"/>
              <w:jc w:val="center"/>
              <w:rPr>
                <w:rFonts w:ascii="Arial" w:hAnsi="Arial" w:cs="Arial"/>
                <w:b/>
                <w:spacing w:val="-6"/>
                <w:sz w:val="18"/>
                <w:szCs w:val="18"/>
                <w:lang w:val="vi-VN"/>
              </w:rPr>
            </w:pPr>
          </w:p>
          <w:p w14:paraId="424B87B1" w14:textId="77777777" w:rsidR="008345B7" w:rsidRPr="008345B7" w:rsidRDefault="008345B7" w:rsidP="00BB436C">
            <w:pPr>
              <w:spacing w:before="60" w:line="252" w:lineRule="auto"/>
              <w:jc w:val="center"/>
              <w:rPr>
                <w:rFonts w:ascii="Arial" w:hAnsi="Arial" w:cs="Arial"/>
                <w:b/>
                <w:spacing w:val="-6"/>
                <w:sz w:val="18"/>
                <w:szCs w:val="18"/>
                <w:lang w:val="vi-VN"/>
              </w:rPr>
            </w:pPr>
          </w:p>
          <w:p w14:paraId="567EB971" w14:textId="77777777" w:rsidR="008345B7" w:rsidRPr="008345B7" w:rsidRDefault="008345B7" w:rsidP="00BB436C">
            <w:pPr>
              <w:spacing w:before="60" w:line="252" w:lineRule="auto"/>
              <w:jc w:val="center"/>
              <w:rPr>
                <w:rFonts w:ascii="Arial" w:hAnsi="Arial" w:cs="Arial"/>
                <w:b/>
                <w:spacing w:val="-6"/>
                <w:sz w:val="18"/>
                <w:szCs w:val="18"/>
                <w:lang w:val="vi-VN"/>
              </w:rPr>
            </w:pPr>
          </w:p>
          <w:p w14:paraId="636DFB57" w14:textId="77777777" w:rsidR="008345B7" w:rsidRPr="008345B7" w:rsidRDefault="008345B7" w:rsidP="00BB436C">
            <w:pPr>
              <w:spacing w:before="60" w:line="252" w:lineRule="auto"/>
              <w:jc w:val="center"/>
              <w:rPr>
                <w:rFonts w:ascii="Arial" w:hAnsi="Arial" w:cs="Arial"/>
                <w:b/>
                <w:spacing w:val="-6"/>
                <w:sz w:val="18"/>
                <w:szCs w:val="18"/>
                <w:lang w:val="vi-VN"/>
              </w:rPr>
            </w:pPr>
          </w:p>
          <w:p w14:paraId="53B27327" w14:textId="77777777" w:rsidR="008345B7" w:rsidRPr="008345B7" w:rsidRDefault="008345B7" w:rsidP="00BB436C">
            <w:pPr>
              <w:spacing w:before="60" w:line="252" w:lineRule="auto"/>
              <w:jc w:val="center"/>
              <w:rPr>
                <w:rFonts w:ascii="Arial" w:hAnsi="Arial" w:cs="Arial"/>
                <w:b/>
                <w:spacing w:val="-6"/>
                <w:sz w:val="18"/>
                <w:szCs w:val="18"/>
                <w:lang w:val="vi-VN"/>
              </w:rPr>
            </w:pPr>
          </w:p>
          <w:p w14:paraId="7E57A494" w14:textId="77777777" w:rsidR="008345B7" w:rsidRPr="008345B7" w:rsidRDefault="008345B7" w:rsidP="00BB436C">
            <w:pPr>
              <w:spacing w:before="60" w:line="252" w:lineRule="auto"/>
              <w:jc w:val="center"/>
              <w:rPr>
                <w:rFonts w:ascii="Arial" w:hAnsi="Arial" w:cs="Arial"/>
                <w:b/>
                <w:spacing w:val="-6"/>
                <w:sz w:val="18"/>
                <w:szCs w:val="18"/>
                <w:lang w:val="vi-VN"/>
              </w:rPr>
            </w:pPr>
          </w:p>
          <w:p w14:paraId="7D02A2FE" w14:textId="77777777" w:rsidR="008345B7" w:rsidRDefault="008345B7" w:rsidP="008345B7">
            <w:pPr>
              <w:spacing w:before="60" w:line="252" w:lineRule="auto"/>
              <w:rPr>
                <w:rFonts w:ascii="Arial" w:hAnsi="Arial" w:cs="Arial"/>
                <w:b/>
                <w:spacing w:val="-6"/>
                <w:sz w:val="18"/>
                <w:szCs w:val="18"/>
                <w:lang w:val="vi-VN"/>
              </w:rPr>
            </w:pPr>
          </w:p>
          <w:p w14:paraId="7D40FCD6" w14:textId="3B9FD030" w:rsidR="008345B7" w:rsidRPr="008345B7" w:rsidRDefault="008345B7" w:rsidP="008345B7">
            <w:pPr>
              <w:spacing w:before="60" w:line="252" w:lineRule="auto"/>
              <w:jc w:val="center"/>
              <w:rPr>
                <w:rFonts w:ascii="Arial" w:hAnsi="Arial" w:cs="Arial"/>
                <w:b/>
                <w:spacing w:val="-6"/>
                <w:sz w:val="18"/>
                <w:szCs w:val="18"/>
                <w:lang w:val="de-DE"/>
              </w:rPr>
            </w:pPr>
            <w:r w:rsidRPr="008345B7">
              <w:rPr>
                <w:rFonts w:ascii="Arial" w:hAnsi="Arial" w:cs="Arial"/>
                <w:b/>
                <w:spacing w:val="-6"/>
                <w:sz w:val="18"/>
                <w:szCs w:val="18"/>
                <w:lang w:val="de-DE"/>
              </w:rPr>
              <w:lastRenderedPageBreak/>
              <w:t>PHỤ LỤC 01</w:t>
            </w:r>
          </w:p>
          <w:p w14:paraId="4130AA62" w14:textId="77777777" w:rsidR="008345B7" w:rsidRPr="008345B7" w:rsidRDefault="008345B7" w:rsidP="00BB436C">
            <w:pPr>
              <w:spacing w:before="60" w:line="252" w:lineRule="auto"/>
              <w:jc w:val="center"/>
              <w:rPr>
                <w:rFonts w:ascii="Arial" w:hAnsi="Arial" w:cs="Arial"/>
                <w:b/>
                <w:spacing w:val="-6"/>
                <w:sz w:val="18"/>
                <w:szCs w:val="18"/>
                <w:lang w:val="de-DE"/>
              </w:rPr>
            </w:pPr>
            <w:r w:rsidRPr="008345B7">
              <w:rPr>
                <w:rFonts w:ascii="Arial" w:hAnsi="Arial" w:cs="Arial"/>
                <w:b/>
                <w:spacing w:val="-6"/>
                <w:sz w:val="18"/>
                <w:szCs w:val="18"/>
                <w:lang w:val="de-DE"/>
              </w:rPr>
              <w:t>XÁC NHẬN SỰ ĐỒNG Ý ĐỐI VỚI MỤC ĐÍCH XỬ LÝ DỮ LIỆU CÁ NHÂN</w:t>
            </w:r>
          </w:p>
          <w:p w14:paraId="03054932" w14:textId="65EEDCF6" w:rsidR="008345B7" w:rsidRPr="008345B7" w:rsidRDefault="008345B7" w:rsidP="00BB436C">
            <w:pPr>
              <w:spacing w:before="60" w:line="252" w:lineRule="auto"/>
              <w:ind w:firstLine="614"/>
              <w:jc w:val="both"/>
              <w:rPr>
                <w:rFonts w:ascii="Arial" w:hAnsi="Arial" w:cs="Arial"/>
                <w:spacing w:val="-6"/>
                <w:sz w:val="18"/>
                <w:szCs w:val="18"/>
                <w:lang w:val="de-DE"/>
              </w:rPr>
            </w:pPr>
            <w:r w:rsidRPr="008345B7">
              <w:rPr>
                <w:rFonts w:ascii="Arial" w:hAnsi="Arial" w:cs="Arial"/>
                <w:spacing w:val="-6"/>
                <w:sz w:val="18"/>
                <w:szCs w:val="18"/>
                <w:lang w:val="de-DE"/>
              </w:rPr>
              <w:t>Bằng việc đánh dấu vào các ô đồng ý trong bảng dưới đây, khách</w:t>
            </w:r>
            <w:r w:rsidRPr="008345B7">
              <w:rPr>
                <w:rFonts w:ascii="Arial" w:hAnsi="Arial" w:cs="Arial"/>
                <w:spacing w:val="-6"/>
                <w:sz w:val="18"/>
                <w:szCs w:val="18"/>
                <w:lang w:val="vi-VN"/>
              </w:rPr>
              <w:t xml:space="preserve"> hàng có hợp đồng</w:t>
            </w:r>
            <w:r w:rsidRPr="007163AD">
              <w:rPr>
                <w:rFonts w:ascii="Arial" w:hAnsi="Arial" w:cs="Arial"/>
                <w:spacing w:val="-6"/>
                <w:sz w:val="18"/>
                <w:szCs w:val="18"/>
                <w:highlight w:val="yellow"/>
                <w:lang w:val="vi-VN"/>
              </w:rPr>
              <w:t xml:space="preserve">: </w:t>
            </w:r>
            <w:r w:rsidR="00C46A8C" w:rsidRPr="007163AD">
              <w:rPr>
                <w:rFonts w:ascii="Arial" w:hAnsi="Arial" w:cs="Arial"/>
                <w:spacing w:val="-4"/>
                <w:sz w:val="18"/>
                <w:szCs w:val="18"/>
                <w:highlight w:val="yellow"/>
              </w:rPr>
              <w:fldChar w:fldCharType="begin"/>
            </w:r>
            <w:r w:rsidR="00C46A8C" w:rsidRPr="005649D0">
              <w:rPr>
                <w:rFonts w:ascii="Arial" w:hAnsi="Arial" w:cs="Arial"/>
                <w:spacing w:val="-4"/>
                <w:sz w:val="18"/>
                <w:szCs w:val="18"/>
                <w:highlight w:val="yellow"/>
                <w:lang w:val="de-DE"/>
              </w:rPr>
              <w:instrText xml:space="preserve"> MERGEFIELD  $contract.ContractNo </w:instrText>
            </w:r>
            <w:r w:rsidR="00C46A8C" w:rsidRPr="007163AD">
              <w:rPr>
                <w:rFonts w:ascii="Arial" w:hAnsi="Arial" w:cs="Arial"/>
                <w:spacing w:val="-4"/>
                <w:sz w:val="18"/>
                <w:szCs w:val="18"/>
                <w:highlight w:val="yellow"/>
              </w:rPr>
              <w:fldChar w:fldCharType="separate"/>
            </w:r>
            <w:r w:rsidR="00C46A8C" w:rsidRPr="005649D0">
              <w:rPr>
                <w:rFonts w:ascii="Arial" w:hAnsi="Arial" w:cs="Arial"/>
                <w:noProof/>
                <w:spacing w:val="-4"/>
                <w:sz w:val="18"/>
                <w:szCs w:val="18"/>
                <w:highlight w:val="yellow"/>
                <w:lang w:val="de-DE"/>
              </w:rPr>
              <w:t>«$contract.ContractNo»</w:t>
            </w:r>
            <w:r w:rsidR="00C46A8C" w:rsidRPr="007163AD">
              <w:rPr>
                <w:rFonts w:ascii="Arial" w:hAnsi="Arial" w:cs="Arial"/>
                <w:spacing w:val="-4"/>
                <w:sz w:val="18"/>
                <w:szCs w:val="18"/>
                <w:highlight w:val="yellow"/>
              </w:rPr>
              <w:fldChar w:fldCharType="end"/>
            </w:r>
            <w:r w:rsidRPr="008345B7">
              <w:rPr>
                <w:rFonts w:ascii="Arial" w:hAnsi="Arial" w:cs="Arial"/>
                <w:spacing w:val="-6"/>
                <w:sz w:val="18"/>
                <w:szCs w:val="18"/>
                <w:lang w:val="de-DE"/>
              </w:rPr>
              <w:t xml:space="preserve"> xác nhận đồng ý cho EPASS Xử lý dữ liệu cá nhân cho các mục đích như sau:</w:t>
            </w:r>
          </w:p>
          <w:tbl>
            <w:tblPr>
              <w:tblStyle w:val="TableGrid"/>
              <w:tblW w:w="9639" w:type="dxa"/>
              <w:tblInd w:w="609" w:type="dxa"/>
              <w:tblLayout w:type="fixed"/>
              <w:tblLook w:val="04A0" w:firstRow="1" w:lastRow="0" w:firstColumn="1" w:lastColumn="0" w:noHBand="0" w:noVBand="1"/>
            </w:tblPr>
            <w:tblGrid>
              <w:gridCol w:w="670"/>
              <w:gridCol w:w="6980"/>
              <w:gridCol w:w="1989"/>
            </w:tblGrid>
            <w:tr w:rsidR="008345B7" w:rsidRPr="008345B7" w14:paraId="343A982E" w14:textId="77777777" w:rsidTr="00BB436C">
              <w:trPr>
                <w:trHeight w:val="387"/>
                <w:tblHeader/>
              </w:trPr>
              <w:tc>
                <w:tcPr>
                  <w:tcW w:w="670" w:type="dxa"/>
                </w:tcPr>
                <w:p w14:paraId="7CD5C399" w14:textId="77777777" w:rsidR="008345B7" w:rsidRPr="008345B7" w:rsidRDefault="008345B7" w:rsidP="00BB436C">
                  <w:pPr>
                    <w:pStyle w:val="ListParagraph"/>
                    <w:spacing w:before="60" w:line="252" w:lineRule="auto"/>
                    <w:ind w:left="0"/>
                    <w:jc w:val="center"/>
                    <w:rPr>
                      <w:rFonts w:ascii="Arial" w:hAnsi="Arial" w:cs="Arial"/>
                      <w:b/>
                      <w:spacing w:val="-6"/>
                      <w:sz w:val="18"/>
                      <w:szCs w:val="18"/>
                      <w:lang w:val="de-DE"/>
                    </w:rPr>
                  </w:pPr>
                  <w:r w:rsidRPr="008345B7">
                    <w:rPr>
                      <w:rFonts w:ascii="Arial" w:hAnsi="Arial" w:cs="Arial"/>
                      <w:b/>
                      <w:spacing w:val="-6"/>
                      <w:sz w:val="18"/>
                      <w:szCs w:val="18"/>
                      <w:lang w:val="de-DE"/>
                    </w:rPr>
                    <w:t>STT</w:t>
                  </w:r>
                </w:p>
              </w:tc>
              <w:tc>
                <w:tcPr>
                  <w:tcW w:w="6980" w:type="dxa"/>
                </w:tcPr>
                <w:p w14:paraId="2FBDCCE1" w14:textId="77777777" w:rsidR="008345B7" w:rsidRPr="008345B7" w:rsidRDefault="008345B7" w:rsidP="00BB436C">
                  <w:pPr>
                    <w:pStyle w:val="ListParagraph"/>
                    <w:spacing w:before="60" w:line="252" w:lineRule="auto"/>
                    <w:ind w:left="0"/>
                    <w:jc w:val="center"/>
                    <w:rPr>
                      <w:rFonts w:ascii="Arial" w:hAnsi="Arial" w:cs="Arial"/>
                      <w:b/>
                      <w:bCs/>
                      <w:spacing w:val="-6"/>
                      <w:sz w:val="18"/>
                      <w:szCs w:val="18"/>
                    </w:rPr>
                  </w:pPr>
                  <w:r w:rsidRPr="008345B7">
                    <w:rPr>
                      <w:rFonts w:ascii="Arial" w:hAnsi="Arial" w:cs="Arial"/>
                      <w:bCs/>
                      <w:spacing w:val="-6"/>
                      <w:sz w:val="18"/>
                      <w:szCs w:val="18"/>
                      <w:lang w:val="de-DE"/>
                    </w:rPr>
                    <w:tab/>
                  </w:r>
                  <w:r w:rsidRPr="008345B7">
                    <w:rPr>
                      <w:rFonts w:ascii="Arial" w:hAnsi="Arial" w:cs="Arial"/>
                      <w:b/>
                      <w:bCs/>
                      <w:spacing w:val="-6"/>
                      <w:sz w:val="18"/>
                      <w:szCs w:val="18"/>
                    </w:rPr>
                    <w:t>Mục đích xử lý</w:t>
                  </w:r>
                </w:p>
              </w:tc>
              <w:tc>
                <w:tcPr>
                  <w:tcW w:w="1989" w:type="dxa"/>
                </w:tcPr>
                <w:p w14:paraId="1F69ADBB" w14:textId="77777777" w:rsidR="008345B7" w:rsidRPr="008345B7" w:rsidRDefault="008345B7" w:rsidP="00BB436C">
                  <w:pPr>
                    <w:pStyle w:val="ListParagraph"/>
                    <w:spacing w:before="60" w:line="252" w:lineRule="auto"/>
                    <w:ind w:left="0"/>
                    <w:jc w:val="center"/>
                    <w:rPr>
                      <w:rFonts w:ascii="Arial" w:hAnsi="Arial" w:cs="Arial"/>
                      <w:b/>
                      <w:bCs/>
                      <w:spacing w:val="-6"/>
                      <w:sz w:val="18"/>
                      <w:szCs w:val="18"/>
                    </w:rPr>
                  </w:pPr>
                  <w:r w:rsidRPr="008345B7">
                    <w:rPr>
                      <w:rFonts w:ascii="Arial" w:hAnsi="Arial" w:cs="Arial"/>
                      <w:b/>
                      <w:bCs/>
                      <w:spacing w:val="-6"/>
                      <w:sz w:val="18"/>
                      <w:szCs w:val="18"/>
                    </w:rPr>
                    <w:t>Đồng ý</w:t>
                  </w:r>
                </w:p>
              </w:tc>
            </w:tr>
            <w:tr w:rsidR="008345B7" w:rsidRPr="008345B7" w14:paraId="2E3ABC02" w14:textId="77777777" w:rsidTr="00BB436C">
              <w:tc>
                <w:tcPr>
                  <w:tcW w:w="670" w:type="dxa"/>
                </w:tcPr>
                <w:p w14:paraId="46ECEDDC" w14:textId="77777777" w:rsidR="008345B7" w:rsidRPr="008345B7" w:rsidRDefault="008345B7" w:rsidP="008345B7">
                  <w:pPr>
                    <w:pStyle w:val="ListParagraph"/>
                    <w:numPr>
                      <w:ilvl w:val="0"/>
                      <w:numId w:val="29"/>
                    </w:numPr>
                    <w:suppressAutoHyphens w:val="0"/>
                    <w:spacing w:before="60" w:line="252" w:lineRule="auto"/>
                    <w:ind w:left="175" w:hanging="140"/>
                    <w:jc w:val="both"/>
                    <w:rPr>
                      <w:rFonts w:ascii="Arial" w:hAnsi="Arial" w:cs="Arial"/>
                      <w:iCs/>
                      <w:color w:val="0D0D0D"/>
                      <w:spacing w:val="-6"/>
                      <w:sz w:val="18"/>
                      <w:szCs w:val="18"/>
                    </w:rPr>
                  </w:pPr>
                </w:p>
              </w:tc>
              <w:tc>
                <w:tcPr>
                  <w:tcW w:w="6980" w:type="dxa"/>
                </w:tcPr>
                <w:p w14:paraId="0A6DDFE6" w14:textId="77777777" w:rsidR="008345B7" w:rsidRPr="008345B7" w:rsidRDefault="008345B7" w:rsidP="00BB436C">
                  <w:pPr>
                    <w:spacing w:before="60" w:line="252" w:lineRule="auto"/>
                    <w:jc w:val="both"/>
                    <w:rPr>
                      <w:rFonts w:ascii="Arial" w:hAnsi="Arial" w:cs="Arial"/>
                      <w:bCs/>
                      <w:spacing w:val="-6"/>
                      <w:sz w:val="18"/>
                      <w:szCs w:val="18"/>
                    </w:rPr>
                  </w:pPr>
                  <w:r w:rsidRPr="008345B7">
                    <w:rPr>
                      <w:rFonts w:ascii="Arial" w:hAnsi="Arial" w:cs="Arial"/>
                      <w:bCs/>
                      <w:spacing w:val="-6"/>
                      <w:sz w:val="18"/>
                      <w:szCs w:val="18"/>
                    </w:rPr>
                    <w:t>Mục đích cung cấp Sản phẩm, hàng hóa, dịch vụ cho Khách hàng theo Hợp đồng và thực hiện quyền, nghĩa vụ của EPASS theo quy định pháp luật</w:t>
                  </w:r>
                </w:p>
                <w:p w14:paraId="34333F44" w14:textId="77777777" w:rsidR="008345B7" w:rsidRPr="008345B7" w:rsidRDefault="008345B7" w:rsidP="00BB436C">
                  <w:pPr>
                    <w:spacing w:before="60" w:line="252" w:lineRule="auto"/>
                    <w:jc w:val="both"/>
                    <w:rPr>
                      <w:rFonts w:ascii="Arial" w:hAnsi="Arial" w:cs="Arial"/>
                      <w:bCs/>
                      <w:i/>
                      <w:spacing w:val="-6"/>
                      <w:sz w:val="18"/>
                      <w:szCs w:val="18"/>
                    </w:rPr>
                  </w:pPr>
                  <w:r w:rsidRPr="008345B7">
                    <w:rPr>
                      <w:rFonts w:ascii="Arial" w:hAnsi="Arial" w:cs="Arial"/>
                      <w:bCs/>
                      <w:i/>
                      <w:spacing w:val="-6"/>
                      <w:sz w:val="18"/>
                      <w:szCs w:val="18"/>
                    </w:rPr>
                    <w:t>(Theo khoản 1 Điều 3 Văn bản này)</w:t>
                  </w:r>
                </w:p>
              </w:tc>
              <w:tc>
                <w:tcPr>
                  <w:tcW w:w="1989" w:type="dxa"/>
                </w:tcPr>
                <w:p w14:paraId="2D0EDCD6" w14:textId="05A94C42" w:rsidR="008345B7" w:rsidRPr="008345B7" w:rsidRDefault="00C46A8C" w:rsidP="00BB436C">
                  <w:pPr>
                    <w:pStyle w:val="ListParagraph"/>
                    <w:spacing w:before="60" w:line="252" w:lineRule="auto"/>
                    <w:ind w:left="0"/>
                    <w:jc w:val="center"/>
                    <w:rPr>
                      <w:rFonts w:ascii="Arial" w:hAnsi="Arial" w:cs="Arial"/>
                      <w:bCs/>
                      <w:spacing w:val="-6"/>
                      <w:sz w:val="18"/>
                      <w:szCs w:val="18"/>
                    </w:rPr>
                  </w:pPr>
                  <w:r w:rsidRPr="007163AD">
                    <w:rPr>
                      <w:rFonts w:ascii="Arial" w:eastAsia="Wingdings" w:hAnsi="Arial" w:cs="Arial"/>
                      <w:spacing w:val="-4"/>
                      <w:sz w:val="18"/>
                      <w:szCs w:val="18"/>
                      <w:highlight w:val="yellow"/>
                    </w:rPr>
                    <w:fldChar w:fldCharType="begin"/>
                  </w:r>
                  <w:r w:rsidRPr="007163AD">
                    <w:rPr>
                      <w:rFonts w:ascii="Arial" w:eastAsia="Wingdings" w:hAnsi="Arial" w:cs="Arial"/>
                      <w:spacing w:val="-4"/>
                      <w:sz w:val="18"/>
                      <w:szCs w:val="18"/>
                      <w:highlight w:val="yellow"/>
                    </w:rPr>
                    <w:instrText xml:space="preserve"> MERGEFIELD  $agree1 </w:instrText>
                  </w:r>
                  <w:r w:rsidRPr="007163AD">
                    <w:rPr>
                      <w:rFonts w:ascii="Arial" w:eastAsia="Wingdings" w:hAnsi="Arial" w:cs="Arial"/>
                      <w:spacing w:val="-4"/>
                      <w:sz w:val="18"/>
                      <w:szCs w:val="18"/>
                      <w:highlight w:val="yellow"/>
                    </w:rPr>
                    <w:fldChar w:fldCharType="separate"/>
                  </w:r>
                  <w:r w:rsidRPr="007163AD">
                    <w:rPr>
                      <w:rFonts w:ascii="Arial" w:eastAsia="Wingdings" w:hAnsi="Arial" w:cs="Arial"/>
                      <w:noProof/>
                      <w:spacing w:val="-4"/>
                      <w:sz w:val="18"/>
                      <w:szCs w:val="18"/>
                      <w:highlight w:val="yellow"/>
                    </w:rPr>
                    <w:t>«$agree1»</w:t>
                  </w:r>
                  <w:r w:rsidRPr="007163AD">
                    <w:rPr>
                      <w:rFonts w:ascii="Arial" w:eastAsia="Wingdings" w:hAnsi="Arial" w:cs="Arial"/>
                      <w:spacing w:val="-4"/>
                      <w:sz w:val="18"/>
                      <w:szCs w:val="18"/>
                      <w:highlight w:val="yellow"/>
                    </w:rPr>
                    <w:fldChar w:fldCharType="end"/>
                  </w:r>
                </w:p>
              </w:tc>
            </w:tr>
            <w:tr w:rsidR="008345B7" w:rsidRPr="008345B7" w14:paraId="296CC861" w14:textId="77777777" w:rsidTr="00BB436C">
              <w:tc>
                <w:tcPr>
                  <w:tcW w:w="670" w:type="dxa"/>
                </w:tcPr>
                <w:p w14:paraId="1E4B7065" w14:textId="77777777" w:rsidR="008345B7" w:rsidRPr="008345B7" w:rsidRDefault="008345B7" w:rsidP="008345B7">
                  <w:pPr>
                    <w:pStyle w:val="ListParagraph"/>
                    <w:numPr>
                      <w:ilvl w:val="0"/>
                      <w:numId w:val="29"/>
                    </w:numPr>
                    <w:suppressAutoHyphens w:val="0"/>
                    <w:spacing w:before="60" w:line="252" w:lineRule="auto"/>
                    <w:ind w:left="175" w:hanging="140"/>
                    <w:jc w:val="both"/>
                    <w:rPr>
                      <w:rFonts w:ascii="Arial" w:hAnsi="Arial" w:cs="Arial"/>
                      <w:iCs/>
                      <w:color w:val="0D0D0D"/>
                      <w:spacing w:val="-6"/>
                      <w:sz w:val="18"/>
                      <w:szCs w:val="18"/>
                    </w:rPr>
                  </w:pPr>
                </w:p>
              </w:tc>
              <w:tc>
                <w:tcPr>
                  <w:tcW w:w="6980" w:type="dxa"/>
                </w:tcPr>
                <w:p w14:paraId="4F239A19" w14:textId="77777777" w:rsidR="008345B7" w:rsidRPr="008345B7" w:rsidRDefault="008345B7" w:rsidP="00BB436C">
                  <w:pPr>
                    <w:spacing w:before="60" w:line="252" w:lineRule="auto"/>
                    <w:jc w:val="both"/>
                    <w:rPr>
                      <w:rFonts w:ascii="Arial" w:hAnsi="Arial" w:cs="Arial"/>
                      <w:bCs/>
                      <w:spacing w:val="-6"/>
                      <w:sz w:val="18"/>
                      <w:szCs w:val="18"/>
                    </w:rPr>
                  </w:pPr>
                  <w:r w:rsidRPr="008345B7">
                    <w:rPr>
                      <w:rFonts w:ascii="Arial" w:hAnsi="Arial" w:cs="Arial"/>
                      <w:bCs/>
                      <w:spacing w:val="-6"/>
                      <w:sz w:val="18"/>
                      <w:szCs w:val="18"/>
                    </w:rPr>
                    <w:t>Mục đích hỗ trợ Khách hàng khi mua, sử dụng Sản phẩm, hàng hóa, dịch vụ do EPASS cung cấp theo hợp đồng và quy định pháp luật</w:t>
                  </w:r>
                </w:p>
                <w:p w14:paraId="23DB8EE5" w14:textId="77777777" w:rsidR="008345B7" w:rsidRPr="008345B7" w:rsidRDefault="008345B7" w:rsidP="00BB436C">
                  <w:pPr>
                    <w:spacing w:before="60" w:line="252" w:lineRule="auto"/>
                    <w:jc w:val="both"/>
                    <w:rPr>
                      <w:rFonts w:ascii="Arial" w:hAnsi="Arial" w:cs="Arial"/>
                      <w:bCs/>
                      <w:i/>
                      <w:spacing w:val="-6"/>
                      <w:sz w:val="18"/>
                      <w:szCs w:val="18"/>
                    </w:rPr>
                  </w:pPr>
                  <w:r w:rsidRPr="008345B7">
                    <w:rPr>
                      <w:rFonts w:ascii="Arial" w:hAnsi="Arial" w:cs="Arial"/>
                      <w:bCs/>
                      <w:i/>
                      <w:spacing w:val="-6"/>
                      <w:sz w:val="18"/>
                      <w:szCs w:val="18"/>
                    </w:rPr>
                    <w:t>(Theo khoản 2 Điều 3 Văn bản này)</w:t>
                  </w:r>
                </w:p>
              </w:tc>
              <w:tc>
                <w:tcPr>
                  <w:tcW w:w="1989" w:type="dxa"/>
                </w:tcPr>
                <w:p w14:paraId="3905AA8D" w14:textId="51B9F829" w:rsidR="008345B7" w:rsidRPr="008345B7" w:rsidRDefault="00C46A8C" w:rsidP="00BB436C">
                  <w:pPr>
                    <w:pStyle w:val="ListParagraph"/>
                    <w:spacing w:before="60" w:line="252" w:lineRule="auto"/>
                    <w:ind w:left="0"/>
                    <w:jc w:val="center"/>
                    <w:rPr>
                      <w:rFonts w:ascii="Arial" w:hAnsi="Arial" w:cs="Arial"/>
                      <w:bCs/>
                      <w:spacing w:val="-6"/>
                      <w:sz w:val="18"/>
                      <w:szCs w:val="18"/>
                    </w:rPr>
                  </w:pPr>
                  <w:r w:rsidRPr="007163AD">
                    <w:rPr>
                      <w:rFonts w:ascii="Arial" w:eastAsia="Wingdings" w:hAnsi="Arial" w:cs="Arial"/>
                      <w:spacing w:val="-4"/>
                      <w:sz w:val="18"/>
                      <w:szCs w:val="18"/>
                      <w:highlight w:val="yellow"/>
                    </w:rPr>
                    <w:fldChar w:fldCharType="begin"/>
                  </w:r>
                  <w:r w:rsidRPr="007163AD">
                    <w:rPr>
                      <w:rFonts w:ascii="Arial" w:eastAsia="Wingdings" w:hAnsi="Arial" w:cs="Arial"/>
                      <w:spacing w:val="-4"/>
                      <w:sz w:val="18"/>
                      <w:szCs w:val="18"/>
                      <w:highlight w:val="yellow"/>
                    </w:rPr>
                    <w:instrText xml:space="preserve"> MERGEFIELD  $agree2 </w:instrText>
                  </w:r>
                  <w:r w:rsidRPr="007163AD">
                    <w:rPr>
                      <w:rFonts w:ascii="Arial" w:eastAsia="Wingdings" w:hAnsi="Arial" w:cs="Arial"/>
                      <w:spacing w:val="-4"/>
                      <w:sz w:val="18"/>
                      <w:szCs w:val="18"/>
                      <w:highlight w:val="yellow"/>
                    </w:rPr>
                    <w:fldChar w:fldCharType="separate"/>
                  </w:r>
                  <w:r w:rsidRPr="007163AD">
                    <w:rPr>
                      <w:rFonts w:ascii="Arial" w:eastAsia="Wingdings" w:hAnsi="Arial" w:cs="Arial"/>
                      <w:noProof/>
                      <w:spacing w:val="-4"/>
                      <w:sz w:val="18"/>
                      <w:szCs w:val="18"/>
                      <w:highlight w:val="yellow"/>
                    </w:rPr>
                    <w:t>«$agree2»</w:t>
                  </w:r>
                  <w:r w:rsidRPr="007163AD">
                    <w:rPr>
                      <w:rFonts w:ascii="Arial" w:eastAsia="Wingdings" w:hAnsi="Arial" w:cs="Arial"/>
                      <w:spacing w:val="-4"/>
                      <w:sz w:val="18"/>
                      <w:szCs w:val="18"/>
                      <w:highlight w:val="yellow"/>
                    </w:rPr>
                    <w:fldChar w:fldCharType="end"/>
                  </w:r>
                </w:p>
              </w:tc>
            </w:tr>
            <w:tr w:rsidR="008345B7" w:rsidRPr="008345B7" w14:paraId="571033B0" w14:textId="77777777" w:rsidTr="00BB436C">
              <w:tc>
                <w:tcPr>
                  <w:tcW w:w="670" w:type="dxa"/>
                </w:tcPr>
                <w:p w14:paraId="4D4FECF5" w14:textId="77777777" w:rsidR="008345B7" w:rsidRPr="008345B7" w:rsidRDefault="008345B7" w:rsidP="008345B7">
                  <w:pPr>
                    <w:pStyle w:val="ListParagraph"/>
                    <w:numPr>
                      <w:ilvl w:val="0"/>
                      <w:numId w:val="29"/>
                    </w:numPr>
                    <w:suppressAutoHyphens w:val="0"/>
                    <w:spacing w:before="60" w:line="252" w:lineRule="auto"/>
                    <w:ind w:left="175" w:hanging="140"/>
                    <w:jc w:val="both"/>
                    <w:rPr>
                      <w:rFonts w:ascii="Arial" w:hAnsi="Arial" w:cs="Arial"/>
                      <w:iCs/>
                      <w:color w:val="0D0D0D"/>
                      <w:spacing w:val="-6"/>
                      <w:sz w:val="18"/>
                      <w:szCs w:val="18"/>
                    </w:rPr>
                  </w:pPr>
                </w:p>
              </w:tc>
              <w:tc>
                <w:tcPr>
                  <w:tcW w:w="6980" w:type="dxa"/>
                </w:tcPr>
                <w:p w14:paraId="0E4243EE" w14:textId="77777777" w:rsidR="008345B7" w:rsidRPr="008345B7" w:rsidRDefault="008345B7" w:rsidP="00BB436C">
                  <w:pPr>
                    <w:spacing w:before="60" w:line="252" w:lineRule="auto"/>
                    <w:jc w:val="both"/>
                    <w:rPr>
                      <w:rFonts w:ascii="Arial" w:hAnsi="Arial" w:cs="Arial"/>
                      <w:bCs/>
                      <w:spacing w:val="-6"/>
                      <w:sz w:val="18"/>
                      <w:szCs w:val="18"/>
                    </w:rPr>
                  </w:pPr>
                  <w:r w:rsidRPr="008345B7">
                    <w:rPr>
                      <w:rFonts w:ascii="Arial" w:hAnsi="Arial" w:cs="Arial"/>
                      <w:bCs/>
                      <w:spacing w:val="-6"/>
                      <w:sz w:val="18"/>
                      <w:szCs w:val="18"/>
                    </w:rPr>
                    <w:t>Mục đích nâng cao chất lượng Sản phẩm, hàng hóa, dịch vụ mà EPASS cung cấp cho Khách hàng</w:t>
                  </w:r>
                </w:p>
                <w:p w14:paraId="1F34BB88" w14:textId="77777777" w:rsidR="008345B7" w:rsidRPr="008345B7" w:rsidRDefault="008345B7" w:rsidP="00BB436C">
                  <w:pPr>
                    <w:spacing w:before="60" w:line="252" w:lineRule="auto"/>
                    <w:jc w:val="both"/>
                    <w:rPr>
                      <w:rFonts w:ascii="Arial" w:hAnsi="Arial" w:cs="Arial"/>
                      <w:bCs/>
                      <w:i/>
                      <w:spacing w:val="-6"/>
                      <w:sz w:val="18"/>
                      <w:szCs w:val="18"/>
                    </w:rPr>
                  </w:pPr>
                  <w:r w:rsidRPr="008345B7">
                    <w:rPr>
                      <w:rFonts w:ascii="Arial" w:hAnsi="Arial" w:cs="Arial"/>
                      <w:bCs/>
                      <w:i/>
                      <w:spacing w:val="-6"/>
                      <w:sz w:val="18"/>
                      <w:szCs w:val="18"/>
                    </w:rPr>
                    <w:t>(Theo khoản 3 Điều 3 Văn bản này)</w:t>
                  </w:r>
                </w:p>
              </w:tc>
              <w:tc>
                <w:tcPr>
                  <w:tcW w:w="1989" w:type="dxa"/>
                </w:tcPr>
                <w:p w14:paraId="450B217B" w14:textId="6C850940" w:rsidR="008345B7" w:rsidRPr="008345B7" w:rsidRDefault="00C46A8C" w:rsidP="00BB436C">
                  <w:pPr>
                    <w:pStyle w:val="ListParagraph"/>
                    <w:spacing w:before="60" w:line="252" w:lineRule="auto"/>
                    <w:ind w:left="0"/>
                    <w:jc w:val="center"/>
                    <w:rPr>
                      <w:rFonts w:ascii="Arial" w:hAnsi="Arial" w:cs="Arial"/>
                      <w:bCs/>
                      <w:spacing w:val="-6"/>
                      <w:sz w:val="18"/>
                      <w:szCs w:val="18"/>
                    </w:rPr>
                  </w:pPr>
                  <w:r w:rsidRPr="007163AD">
                    <w:rPr>
                      <w:rFonts w:ascii="Arial" w:eastAsia="Wingdings" w:hAnsi="Arial" w:cs="Arial"/>
                      <w:spacing w:val="-4"/>
                      <w:sz w:val="18"/>
                      <w:szCs w:val="18"/>
                      <w:highlight w:val="yellow"/>
                    </w:rPr>
                    <w:fldChar w:fldCharType="begin"/>
                  </w:r>
                  <w:r w:rsidRPr="007163AD">
                    <w:rPr>
                      <w:rFonts w:ascii="Arial" w:eastAsia="Wingdings" w:hAnsi="Arial" w:cs="Arial"/>
                      <w:spacing w:val="-4"/>
                      <w:sz w:val="18"/>
                      <w:szCs w:val="18"/>
                      <w:highlight w:val="yellow"/>
                    </w:rPr>
                    <w:instrText xml:space="preserve"> MERGEFIELD  $agree3 </w:instrText>
                  </w:r>
                  <w:r w:rsidRPr="007163AD">
                    <w:rPr>
                      <w:rFonts w:ascii="Arial" w:eastAsia="Wingdings" w:hAnsi="Arial" w:cs="Arial"/>
                      <w:spacing w:val="-4"/>
                      <w:sz w:val="18"/>
                      <w:szCs w:val="18"/>
                      <w:highlight w:val="yellow"/>
                    </w:rPr>
                    <w:fldChar w:fldCharType="separate"/>
                  </w:r>
                  <w:r w:rsidRPr="007163AD">
                    <w:rPr>
                      <w:rFonts w:ascii="Arial" w:eastAsia="Wingdings" w:hAnsi="Arial" w:cs="Arial"/>
                      <w:noProof/>
                      <w:spacing w:val="-4"/>
                      <w:sz w:val="18"/>
                      <w:szCs w:val="18"/>
                      <w:highlight w:val="yellow"/>
                    </w:rPr>
                    <w:t>«$agree3»</w:t>
                  </w:r>
                  <w:r w:rsidRPr="007163AD">
                    <w:rPr>
                      <w:rFonts w:ascii="Arial" w:eastAsia="Wingdings" w:hAnsi="Arial" w:cs="Arial"/>
                      <w:spacing w:val="-4"/>
                      <w:sz w:val="18"/>
                      <w:szCs w:val="18"/>
                      <w:highlight w:val="yellow"/>
                    </w:rPr>
                    <w:fldChar w:fldCharType="end"/>
                  </w:r>
                </w:p>
              </w:tc>
            </w:tr>
            <w:tr w:rsidR="008345B7" w:rsidRPr="008345B7" w14:paraId="627C8653" w14:textId="77777777" w:rsidTr="00BB436C">
              <w:tc>
                <w:tcPr>
                  <w:tcW w:w="670" w:type="dxa"/>
                </w:tcPr>
                <w:p w14:paraId="239BD622" w14:textId="77777777" w:rsidR="008345B7" w:rsidRPr="008345B7" w:rsidRDefault="008345B7" w:rsidP="008345B7">
                  <w:pPr>
                    <w:pStyle w:val="ListParagraph"/>
                    <w:numPr>
                      <w:ilvl w:val="0"/>
                      <w:numId w:val="29"/>
                    </w:numPr>
                    <w:suppressAutoHyphens w:val="0"/>
                    <w:spacing w:before="60" w:line="252" w:lineRule="auto"/>
                    <w:ind w:left="175" w:hanging="140"/>
                    <w:jc w:val="both"/>
                    <w:rPr>
                      <w:rFonts w:ascii="Arial" w:hAnsi="Arial" w:cs="Arial"/>
                      <w:iCs/>
                      <w:color w:val="0D0D0D"/>
                      <w:spacing w:val="-6"/>
                      <w:sz w:val="18"/>
                      <w:szCs w:val="18"/>
                    </w:rPr>
                  </w:pPr>
                </w:p>
              </w:tc>
              <w:tc>
                <w:tcPr>
                  <w:tcW w:w="6980" w:type="dxa"/>
                </w:tcPr>
                <w:p w14:paraId="2C729F1C" w14:textId="77777777" w:rsidR="008345B7" w:rsidRPr="008345B7" w:rsidRDefault="008345B7" w:rsidP="00BB436C">
                  <w:pPr>
                    <w:spacing w:before="60" w:line="252" w:lineRule="auto"/>
                    <w:jc w:val="both"/>
                    <w:rPr>
                      <w:rFonts w:ascii="Arial" w:hAnsi="Arial" w:cs="Arial"/>
                      <w:bCs/>
                      <w:spacing w:val="-6"/>
                      <w:sz w:val="18"/>
                      <w:szCs w:val="18"/>
                    </w:rPr>
                  </w:pPr>
                  <w:r w:rsidRPr="008345B7">
                    <w:rPr>
                      <w:rFonts w:ascii="Arial" w:hAnsi="Arial" w:cs="Arial"/>
                      <w:bCs/>
                      <w:spacing w:val="-6"/>
                      <w:sz w:val="18"/>
                      <w:szCs w:val="18"/>
                    </w:rPr>
                    <w:t>Thực hiện hoạt động quảng cáo, giới thiệu sản phẩm phù hợp với nhu cầu của Khách hàng hoặc EPASS cho rằng Khách hàng quan tâm</w:t>
                  </w:r>
                </w:p>
                <w:p w14:paraId="444EB6F5" w14:textId="77777777" w:rsidR="008345B7" w:rsidRPr="008345B7" w:rsidRDefault="008345B7" w:rsidP="00BB436C">
                  <w:pPr>
                    <w:spacing w:before="60" w:line="252" w:lineRule="auto"/>
                    <w:jc w:val="both"/>
                    <w:rPr>
                      <w:rFonts w:ascii="Arial" w:hAnsi="Arial" w:cs="Arial"/>
                      <w:bCs/>
                      <w:i/>
                      <w:spacing w:val="-6"/>
                      <w:sz w:val="18"/>
                      <w:szCs w:val="18"/>
                    </w:rPr>
                  </w:pPr>
                  <w:r w:rsidRPr="008345B7">
                    <w:rPr>
                      <w:rFonts w:ascii="Arial" w:hAnsi="Arial" w:cs="Arial"/>
                      <w:bCs/>
                      <w:i/>
                      <w:spacing w:val="-6"/>
                      <w:sz w:val="18"/>
                      <w:szCs w:val="18"/>
                    </w:rPr>
                    <w:t>(Theo khoản 4 Điều 3 Văn bản này)</w:t>
                  </w:r>
                </w:p>
              </w:tc>
              <w:tc>
                <w:tcPr>
                  <w:tcW w:w="1989" w:type="dxa"/>
                </w:tcPr>
                <w:p w14:paraId="1ACDC147" w14:textId="2518716E" w:rsidR="008345B7" w:rsidRPr="008345B7" w:rsidRDefault="00C46A8C" w:rsidP="00BB436C">
                  <w:pPr>
                    <w:pStyle w:val="ListParagraph"/>
                    <w:spacing w:before="60" w:line="252" w:lineRule="auto"/>
                    <w:ind w:left="0"/>
                    <w:jc w:val="center"/>
                    <w:rPr>
                      <w:rFonts w:ascii="Arial" w:hAnsi="Arial" w:cs="Arial"/>
                      <w:bCs/>
                      <w:spacing w:val="-6"/>
                      <w:sz w:val="18"/>
                      <w:szCs w:val="18"/>
                    </w:rPr>
                  </w:pPr>
                  <w:r w:rsidRPr="007163AD">
                    <w:rPr>
                      <w:rFonts w:ascii="Arial" w:eastAsia="Wingdings" w:hAnsi="Arial" w:cs="Arial"/>
                      <w:spacing w:val="-4"/>
                      <w:sz w:val="18"/>
                      <w:szCs w:val="18"/>
                      <w:highlight w:val="yellow"/>
                    </w:rPr>
                    <w:fldChar w:fldCharType="begin"/>
                  </w:r>
                  <w:r w:rsidRPr="007163AD">
                    <w:rPr>
                      <w:rFonts w:ascii="Arial" w:eastAsia="Wingdings" w:hAnsi="Arial" w:cs="Arial"/>
                      <w:spacing w:val="-4"/>
                      <w:sz w:val="18"/>
                      <w:szCs w:val="18"/>
                      <w:highlight w:val="yellow"/>
                    </w:rPr>
                    <w:instrText xml:space="preserve"> MERGEFIELD  $agree4 </w:instrText>
                  </w:r>
                  <w:r w:rsidRPr="007163AD">
                    <w:rPr>
                      <w:rFonts w:ascii="Arial" w:eastAsia="Wingdings" w:hAnsi="Arial" w:cs="Arial"/>
                      <w:spacing w:val="-4"/>
                      <w:sz w:val="18"/>
                      <w:szCs w:val="18"/>
                      <w:highlight w:val="yellow"/>
                    </w:rPr>
                    <w:fldChar w:fldCharType="separate"/>
                  </w:r>
                  <w:r w:rsidRPr="007163AD">
                    <w:rPr>
                      <w:rFonts w:ascii="Arial" w:eastAsia="Wingdings" w:hAnsi="Arial" w:cs="Arial"/>
                      <w:noProof/>
                      <w:spacing w:val="-4"/>
                      <w:sz w:val="18"/>
                      <w:szCs w:val="18"/>
                      <w:highlight w:val="yellow"/>
                    </w:rPr>
                    <w:t>«$agree4»</w:t>
                  </w:r>
                  <w:r w:rsidRPr="007163AD">
                    <w:rPr>
                      <w:rFonts w:ascii="Arial" w:eastAsia="Wingdings" w:hAnsi="Arial" w:cs="Arial"/>
                      <w:spacing w:val="-4"/>
                      <w:sz w:val="18"/>
                      <w:szCs w:val="18"/>
                      <w:highlight w:val="yellow"/>
                    </w:rPr>
                    <w:fldChar w:fldCharType="end"/>
                  </w:r>
                </w:p>
              </w:tc>
            </w:tr>
            <w:tr w:rsidR="008345B7" w:rsidRPr="008345B7" w14:paraId="24242135" w14:textId="77777777" w:rsidTr="00BB436C">
              <w:tc>
                <w:tcPr>
                  <w:tcW w:w="670" w:type="dxa"/>
                </w:tcPr>
                <w:p w14:paraId="5E3A0D92" w14:textId="77777777" w:rsidR="008345B7" w:rsidRPr="008345B7" w:rsidRDefault="008345B7" w:rsidP="008345B7">
                  <w:pPr>
                    <w:pStyle w:val="ListParagraph"/>
                    <w:numPr>
                      <w:ilvl w:val="0"/>
                      <w:numId w:val="29"/>
                    </w:numPr>
                    <w:suppressAutoHyphens w:val="0"/>
                    <w:spacing w:before="60" w:line="252" w:lineRule="auto"/>
                    <w:ind w:left="175" w:hanging="140"/>
                    <w:jc w:val="both"/>
                    <w:rPr>
                      <w:rFonts w:ascii="Arial" w:hAnsi="Arial" w:cs="Arial"/>
                      <w:iCs/>
                      <w:color w:val="0D0D0D"/>
                      <w:spacing w:val="-6"/>
                      <w:sz w:val="18"/>
                      <w:szCs w:val="18"/>
                    </w:rPr>
                  </w:pPr>
                </w:p>
              </w:tc>
              <w:tc>
                <w:tcPr>
                  <w:tcW w:w="6980" w:type="dxa"/>
                </w:tcPr>
                <w:p w14:paraId="742777B2" w14:textId="77777777" w:rsidR="008345B7" w:rsidRPr="008345B7" w:rsidRDefault="008345B7" w:rsidP="00BB436C">
                  <w:pPr>
                    <w:pStyle w:val="ListParagraph"/>
                    <w:spacing w:before="60" w:line="252" w:lineRule="auto"/>
                    <w:ind w:left="0"/>
                    <w:jc w:val="both"/>
                    <w:rPr>
                      <w:rFonts w:ascii="Arial" w:hAnsi="Arial" w:cs="Arial"/>
                      <w:iCs/>
                      <w:color w:val="0D0D0D"/>
                      <w:spacing w:val="-6"/>
                      <w:sz w:val="18"/>
                      <w:szCs w:val="18"/>
                    </w:rPr>
                  </w:pPr>
                  <w:r w:rsidRPr="008345B7">
                    <w:rPr>
                      <w:rFonts w:ascii="Arial" w:hAnsi="Arial" w:cs="Arial"/>
                      <w:iCs/>
                      <w:color w:val="0D0D0D"/>
                      <w:spacing w:val="-6"/>
                      <w:sz w:val="18"/>
                      <w:szCs w:val="18"/>
                    </w:rPr>
                    <w:t>Tổ chức giới thiệu và xúc tiến thương mại liên quan đến hoạt động thanh toán điện tử giao thông đường bộ</w:t>
                  </w:r>
                </w:p>
                <w:p w14:paraId="2927E9D1" w14:textId="77777777" w:rsidR="008345B7" w:rsidRPr="008345B7" w:rsidRDefault="008345B7" w:rsidP="00BB436C">
                  <w:pPr>
                    <w:pStyle w:val="ListParagraph"/>
                    <w:spacing w:before="60" w:line="252" w:lineRule="auto"/>
                    <w:ind w:left="0"/>
                    <w:jc w:val="both"/>
                    <w:rPr>
                      <w:rFonts w:ascii="Arial" w:hAnsi="Arial" w:cs="Arial"/>
                      <w:bCs/>
                      <w:i/>
                      <w:spacing w:val="-6"/>
                      <w:sz w:val="18"/>
                      <w:szCs w:val="18"/>
                    </w:rPr>
                  </w:pPr>
                  <w:r w:rsidRPr="008345B7">
                    <w:rPr>
                      <w:rFonts w:ascii="Arial" w:hAnsi="Arial" w:cs="Arial"/>
                      <w:bCs/>
                      <w:i/>
                      <w:spacing w:val="-6"/>
                      <w:sz w:val="18"/>
                      <w:szCs w:val="18"/>
                    </w:rPr>
                    <w:t>(Theo khoản 5 Điều 3 Văn bản này)</w:t>
                  </w:r>
                </w:p>
              </w:tc>
              <w:tc>
                <w:tcPr>
                  <w:tcW w:w="1989" w:type="dxa"/>
                </w:tcPr>
                <w:p w14:paraId="7B41BE08" w14:textId="34CAF9B1" w:rsidR="008345B7" w:rsidRPr="008345B7" w:rsidRDefault="00C46A8C" w:rsidP="00BB436C">
                  <w:pPr>
                    <w:pStyle w:val="ListParagraph"/>
                    <w:spacing w:before="60" w:line="252" w:lineRule="auto"/>
                    <w:ind w:left="0"/>
                    <w:jc w:val="center"/>
                    <w:rPr>
                      <w:rFonts w:ascii="Arial" w:hAnsi="Arial" w:cs="Arial"/>
                      <w:iCs/>
                      <w:color w:val="0D0D0D"/>
                      <w:spacing w:val="-6"/>
                      <w:sz w:val="18"/>
                      <w:szCs w:val="18"/>
                    </w:rPr>
                  </w:pPr>
                  <w:r w:rsidRPr="007163AD">
                    <w:rPr>
                      <w:rFonts w:ascii="Arial" w:eastAsia="Wingdings" w:hAnsi="Arial" w:cs="Arial"/>
                      <w:spacing w:val="-4"/>
                      <w:sz w:val="18"/>
                      <w:szCs w:val="18"/>
                      <w:highlight w:val="yellow"/>
                    </w:rPr>
                    <w:fldChar w:fldCharType="begin"/>
                  </w:r>
                  <w:r w:rsidRPr="007163AD">
                    <w:rPr>
                      <w:rFonts w:ascii="Arial" w:eastAsia="Wingdings" w:hAnsi="Arial" w:cs="Arial"/>
                      <w:spacing w:val="-4"/>
                      <w:sz w:val="18"/>
                      <w:szCs w:val="18"/>
                      <w:highlight w:val="yellow"/>
                    </w:rPr>
                    <w:instrText xml:space="preserve"> MERGEFIELD  $agree5 </w:instrText>
                  </w:r>
                  <w:r w:rsidRPr="007163AD">
                    <w:rPr>
                      <w:rFonts w:ascii="Arial" w:eastAsia="Wingdings" w:hAnsi="Arial" w:cs="Arial"/>
                      <w:spacing w:val="-4"/>
                      <w:sz w:val="18"/>
                      <w:szCs w:val="18"/>
                      <w:highlight w:val="yellow"/>
                    </w:rPr>
                    <w:fldChar w:fldCharType="separate"/>
                  </w:r>
                  <w:r w:rsidRPr="007163AD">
                    <w:rPr>
                      <w:rFonts w:ascii="Arial" w:eastAsia="Wingdings" w:hAnsi="Arial" w:cs="Arial"/>
                      <w:noProof/>
                      <w:spacing w:val="-4"/>
                      <w:sz w:val="18"/>
                      <w:szCs w:val="18"/>
                      <w:highlight w:val="yellow"/>
                    </w:rPr>
                    <w:t>«$agree5»</w:t>
                  </w:r>
                  <w:r w:rsidRPr="007163AD">
                    <w:rPr>
                      <w:rFonts w:ascii="Arial" w:eastAsia="Wingdings" w:hAnsi="Arial" w:cs="Arial"/>
                      <w:spacing w:val="-4"/>
                      <w:sz w:val="18"/>
                      <w:szCs w:val="18"/>
                      <w:highlight w:val="yellow"/>
                    </w:rPr>
                    <w:fldChar w:fldCharType="end"/>
                  </w:r>
                </w:p>
              </w:tc>
            </w:tr>
          </w:tbl>
          <w:p w14:paraId="0000063D" w14:textId="77777777" w:rsidR="008345B7" w:rsidRPr="008345B7" w:rsidRDefault="008345B7" w:rsidP="00BB436C">
            <w:pPr>
              <w:tabs>
                <w:tab w:val="left" w:pos="6709"/>
              </w:tabs>
              <w:spacing w:before="60" w:line="252" w:lineRule="auto"/>
              <w:ind w:firstLine="898"/>
              <w:jc w:val="both"/>
              <w:rPr>
                <w:rFonts w:ascii="Arial" w:hAnsi="Arial" w:cs="Arial"/>
                <w:spacing w:val="-6"/>
                <w:sz w:val="18"/>
                <w:szCs w:val="18"/>
                <w:lang w:val="vi-VN"/>
              </w:rPr>
            </w:pPr>
          </w:p>
          <w:p w14:paraId="1BFBF587" w14:textId="77777777" w:rsidR="008345B7" w:rsidRPr="008345B7" w:rsidRDefault="008345B7" w:rsidP="00BB436C">
            <w:pPr>
              <w:spacing w:after="0" w:line="240" w:lineRule="auto"/>
              <w:ind w:right="86"/>
              <w:jc w:val="both"/>
              <w:rPr>
                <w:rFonts w:ascii="Arial" w:hAnsi="Arial" w:cs="Arial"/>
                <w:b/>
                <w:iCs/>
                <w:spacing w:val="-4"/>
                <w:sz w:val="18"/>
                <w:szCs w:val="18"/>
                <w:lang w:val="vi-VN"/>
              </w:rPr>
            </w:pPr>
          </w:p>
        </w:tc>
      </w:tr>
    </w:tbl>
    <w:p w14:paraId="71D39360" w14:textId="77777777" w:rsidR="008345B7" w:rsidRPr="008345B7" w:rsidRDefault="008345B7">
      <w:pPr>
        <w:rPr>
          <w:rFonts w:ascii="Arial" w:hAnsi="Arial" w:cs="Arial"/>
          <w:spacing w:val="-4"/>
          <w:sz w:val="18"/>
          <w:szCs w:val="18"/>
          <w:lang w:val="vi-VN"/>
        </w:rPr>
      </w:pPr>
    </w:p>
    <w:sectPr w:rsidR="008345B7" w:rsidRPr="008345B7" w:rsidSect="00510954">
      <w:headerReference w:type="default" r:id="rId12"/>
      <w:footerReference w:type="even" r:id="rId13"/>
      <w:footerReference w:type="default" r:id="rId14"/>
      <w:pgSz w:w="12240" w:h="15840"/>
      <w:pgMar w:top="547" w:right="720" w:bottom="0" w:left="720" w:header="1008"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10575" w14:textId="77777777" w:rsidR="00A8214B" w:rsidRDefault="00A8214B">
      <w:pPr>
        <w:spacing w:after="0" w:line="240" w:lineRule="auto"/>
      </w:pPr>
      <w:r>
        <w:separator/>
      </w:r>
    </w:p>
  </w:endnote>
  <w:endnote w:type="continuationSeparator" w:id="0">
    <w:p w14:paraId="044B5B11" w14:textId="77777777" w:rsidR="00A8214B" w:rsidRDefault="00A8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ACCC1" w14:textId="77777777" w:rsidR="007601DE" w:rsidRDefault="007601DE" w:rsidP="00CE1BD3">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6CA78" w14:textId="77777777" w:rsidR="00B905C2" w:rsidRDefault="00B905C2" w:rsidP="00CE1BD3">
    <w:pPr>
      <w:pStyle w:val="Footer"/>
      <w:ind w:left="-540"/>
      <w:jc w:val="both"/>
      <w:rPr>
        <w:rFonts w:ascii="Arial" w:hAnsi="Arial" w:cs="Arial"/>
        <w:i/>
        <w:sz w:val="16"/>
        <w:szCs w:val="16"/>
      </w:rPr>
    </w:pPr>
  </w:p>
  <w:p w14:paraId="03D8B672" w14:textId="77777777" w:rsidR="00B905C2" w:rsidRDefault="00B905C2" w:rsidP="00CE1BD3">
    <w:pPr>
      <w:pStyle w:val="Footer"/>
      <w:ind w:left="-540"/>
      <w:jc w:val="both"/>
      <w:rPr>
        <w:rFonts w:ascii="Arial" w:hAnsi="Arial" w:cs="Arial"/>
        <w:i/>
        <w:sz w:val="16"/>
        <w:szCs w:val="16"/>
      </w:rPr>
    </w:pPr>
  </w:p>
  <w:p w14:paraId="37EBED98" w14:textId="20F22095" w:rsidR="00DF3EF7" w:rsidRPr="009C0A53" w:rsidRDefault="00530CFF" w:rsidP="00CE1BD3">
    <w:pPr>
      <w:pStyle w:val="Footer"/>
      <w:ind w:left="-540"/>
      <w:jc w:val="both"/>
      <w:rPr>
        <w:rFonts w:ascii="Arial" w:hAnsi="Arial" w:cs="Arial"/>
        <w:i/>
        <w:sz w:val="16"/>
        <w:szCs w:val="16"/>
      </w:rPr>
    </w:pPr>
    <w:r w:rsidRPr="009C0A53">
      <w:rPr>
        <w:rFonts w:ascii="Arial" w:hAnsi="Arial" w:cs="Arial"/>
        <w:i/>
        <w:sz w:val="16"/>
        <w:szCs w:val="16"/>
      </w:rPr>
      <w:t>VDTC, Viettel và Ngân hàng hợp tác cung cấp dịch vụ</w:t>
    </w:r>
    <w:r w:rsidR="00411774" w:rsidRPr="009C0A53">
      <w:rPr>
        <w:rFonts w:ascii="Arial" w:hAnsi="Arial" w:cs="Arial"/>
        <w:i/>
        <w:sz w:val="16"/>
        <w:szCs w:val="16"/>
      </w:rPr>
      <w:t xml:space="preserve"> ViettelMo</w:t>
    </w:r>
    <w:r w:rsidR="00ED40A3" w:rsidRPr="009C0A53">
      <w:rPr>
        <w:rFonts w:ascii="Arial" w:hAnsi="Arial" w:cs="Arial"/>
        <w:i/>
        <w:sz w:val="16"/>
        <w:szCs w:val="16"/>
      </w:rPr>
      <w:t>n</w:t>
    </w:r>
    <w:r w:rsidR="00411774" w:rsidRPr="009C0A53">
      <w:rPr>
        <w:rFonts w:ascii="Arial" w:hAnsi="Arial" w:cs="Arial"/>
        <w:i/>
        <w:sz w:val="16"/>
        <w:szCs w:val="16"/>
      </w:rPr>
      <w:t>ey</w:t>
    </w:r>
    <w:r w:rsidRPr="009C0A53">
      <w:rPr>
        <w:rFonts w:ascii="Arial" w:hAnsi="Arial" w:cs="Arial"/>
        <w:i/>
        <w:sz w:val="16"/>
        <w:szCs w:val="16"/>
      </w:rPr>
      <w:t xml:space="preserve"> cho Khách hàng để sử dụng hình thức thanh toán thông qua liên thông tài khoản</w:t>
    </w:r>
  </w:p>
  <w:p w14:paraId="7106C478" w14:textId="7EAA2471" w:rsidR="00DF3EF7" w:rsidRDefault="00530CFF" w:rsidP="00DF34AD">
    <w:pPr>
      <w:pStyle w:val="Footer"/>
      <w:ind w:left="-540"/>
      <w:jc w:val="both"/>
      <w:rPr>
        <w:rFonts w:ascii="Arial" w:hAnsi="Arial" w:cs="Arial"/>
        <w:i/>
        <w:sz w:val="16"/>
        <w:szCs w:val="16"/>
      </w:rPr>
    </w:pPr>
    <w:r w:rsidRPr="009C0A53">
      <w:rPr>
        <w:rFonts w:ascii="Arial" w:hAnsi="Arial" w:cs="Arial"/>
        <w:i/>
        <w:sz w:val="16"/>
        <w:szCs w:val="16"/>
      </w:rPr>
      <w:t>Website: http://</w:t>
    </w:r>
    <w:r w:rsidR="00E70922">
      <w:rPr>
        <w:rFonts w:ascii="Arial" w:hAnsi="Arial" w:cs="Arial"/>
        <w:i/>
        <w:sz w:val="16"/>
        <w:szCs w:val="16"/>
      </w:rPr>
      <w:t>giaothongso.com.vn</w:t>
    </w:r>
    <w:r w:rsidRPr="009C0A53">
      <w:rPr>
        <w:rFonts w:ascii="Arial" w:hAnsi="Arial" w:cs="Arial"/>
        <w:i/>
        <w:sz w:val="16"/>
        <w:szCs w:val="16"/>
      </w:rPr>
      <w:t xml:space="preserve">      Hotline: 1900 9080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B3E1E" w14:textId="77777777" w:rsidR="00A8214B" w:rsidRDefault="00A8214B">
      <w:pPr>
        <w:spacing w:after="0" w:line="240" w:lineRule="auto"/>
      </w:pPr>
      <w:r>
        <w:rPr>
          <w:color w:val="000000"/>
        </w:rPr>
        <w:separator/>
      </w:r>
    </w:p>
  </w:footnote>
  <w:footnote w:type="continuationSeparator" w:id="0">
    <w:p w14:paraId="115C0683" w14:textId="77777777" w:rsidR="00A8214B" w:rsidRDefault="00A82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0746" w14:textId="77777777" w:rsidR="007601DE" w:rsidRDefault="007601DE" w:rsidP="00CE1BD3">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4B8B"/>
    <w:multiLevelType w:val="hybridMultilevel"/>
    <w:tmpl w:val="7AC0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A0B9C"/>
    <w:multiLevelType w:val="hybridMultilevel"/>
    <w:tmpl w:val="FFB0A1CE"/>
    <w:lvl w:ilvl="0" w:tplc="FCC6E2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10EB1"/>
    <w:multiLevelType w:val="hybridMultilevel"/>
    <w:tmpl w:val="5484C64E"/>
    <w:lvl w:ilvl="0" w:tplc="728E11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A516CF24">
      <w:start w:val="1"/>
      <w:numFmt w:val="lowerRoman"/>
      <w:lvlText w:val="(%3)"/>
      <w:lvlJc w:val="left"/>
      <w:pPr>
        <w:ind w:left="128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7C1785B"/>
    <w:multiLevelType w:val="hybridMultilevel"/>
    <w:tmpl w:val="60A889F6"/>
    <w:lvl w:ilvl="0" w:tplc="0BD2E3C8">
      <w:start w:val="1"/>
      <w:numFmt w:val="decimal"/>
      <w:lvlText w:val="%1."/>
      <w:lvlJc w:val="left"/>
      <w:pPr>
        <w:ind w:left="1080" w:hanging="360"/>
      </w:pPr>
      <w:rPr>
        <w:rFonts w:hint="default"/>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D715AE"/>
    <w:multiLevelType w:val="hybridMultilevel"/>
    <w:tmpl w:val="9D8A5008"/>
    <w:lvl w:ilvl="0" w:tplc="C9BE3936">
      <w:start w:val="1"/>
      <w:numFmt w:val="decimal"/>
      <w:lvlText w:val="%1."/>
      <w:lvlJc w:val="left"/>
      <w:pPr>
        <w:ind w:left="360" w:hanging="360"/>
      </w:pPr>
      <w:rPr>
        <w:rFonts w:ascii="Arial" w:hAnsi="Arial" w:cs="Arial" w:hint="default"/>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ECF10E1"/>
    <w:multiLevelType w:val="multilevel"/>
    <w:tmpl w:val="B42EFE78"/>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0CD05AE"/>
    <w:multiLevelType w:val="hybridMultilevel"/>
    <w:tmpl w:val="BD3C4E8A"/>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1B84FA9"/>
    <w:multiLevelType w:val="multilevel"/>
    <w:tmpl w:val="89B8C3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9F26FB8"/>
    <w:multiLevelType w:val="multilevel"/>
    <w:tmpl w:val="A41AED76"/>
    <w:lvl w:ilvl="0">
      <w:start w:val="1"/>
      <w:numFmt w:val="decimal"/>
      <w:lvlText w:val="%1."/>
      <w:lvlJc w:val="left"/>
      <w:pPr>
        <w:ind w:left="1080" w:hanging="360"/>
      </w:pPr>
      <w:rPr>
        <w:rFonts w:ascii="Arial" w:hAnsi="Arial" w:hint="default"/>
        <w:spacing w:val="0"/>
        <w:position w:val="0"/>
        <w:sz w:val="16"/>
        <w:szCs w:val="16"/>
        <w14:ligatures w14:val="none"/>
        <w14:numForm w14:val="default"/>
        <w14:numSpacing w14:val="proportion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CCE2759"/>
    <w:multiLevelType w:val="hybridMultilevel"/>
    <w:tmpl w:val="D632E4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D1C53C8"/>
    <w:multiLevelType w:val="hybridMultilevel"/>
    <w:tmpl w:val="3D9E2C32"/>
    <w:lvl w:ilvl="0" w:tplc="2982B31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1">
    <w:nsid w:val="2EAC2D37"/>
    <w:multiLevelType w:val="hybridMultilevel"/>
    <w:tmpl w:val="5FA0F398"/>
    <w:lvl w:ilvl="0" w:tplc="99D05D66">
      <w:start w:val="1"/>
      <w:numFmt w:val="decimal"/>
      <w:lvlText w:val="%1."/>
      <w:lvlJc w:val="left"/>
      <w:pPr>
        <w:ind w:left="360" w:hanging="360"/>
      </w:pPr>
      <w:rPr>
        <w:rFonts w:hint="default"/>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30E32F53"/>
    <w:multiLevelType w:val="hybridMultilevel"/>
    <w:tmpl w:val="AADC2A14"/>
    <w:lvl w:ilvl="0" w:tplc="3334C1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6344C"/>
    <w:multiLevelType w:val="hybridMultilevel"/>
    <w:tmpl w:val="3DB47CCE"/>
    <w:lvl w:ilvl="0" w:tplc="A516CF24">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67627CEA">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6C72722"/>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nsid w:val="376E355F"/>
    <w:multiLevelType w:val="hybridMultilevel"/>
    <w:tmpl w:val="BA4C676E"/>
    <w:lvl w:ilvl="0" w:tplc="6E1EE6EE">
      <w:start w:val="1"/>
      <w:numFmt w:val="lowerRoman"/>
      <w:lvlText w:val="(%1)"/>
      <w:lvlJc w:val="left"/>
      <w:pPr>
        <w:ind w:left="36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3BDF1171"/>
    <w:multiLevelType w:val="hybridMultilevel"/>
    <w:tmpl w:val="D632E4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F404E3E"/>
    <w:multiLevelType w:val="hybridMultilevel"/>
    <w:tmpl w:val="78C4785A"/>
    <w:lvl w:ilvl="0" w:tplc="8DBABA3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473AFB"/>
    <w:multiLevelType w:val="hybridMultilevel"/>
    <w:tmpl w:val="4D7CDF0A"/>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48A1CC8"/>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nsid w:val="58CF4533"/>
    <w:multiLevelType w:val="multilevel"/>
    <w:tmpl w:val="D5B40F46"/>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8EB003E"/>
    <w:multiLevelType w:val="hybridMultilevel"/>
    <w:tmpl w:val="EBAE113A"/>
    <w:lvl w:ilvl="0" w:tplc="042A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BE0F15"/>
    <w:multiLevelType w:val="multilevel"/>
    <w:tmpl w:val="B47EC3A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3F4627F"/>
    <w:multiLevelType w:val="hybridMultilevel"/>
    <w:tmpl w:val="03FC13AC"/>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7C11DFE"/>
    <w:multiLevelType w:val="multilevel"/>
    <w:tmpl w:val="94FC2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99014F1"/>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nsid w:val="6E9A6A2F"/>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nsid w:val="706C28E3"/>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nsid w:val="72E86F19"/>
    <w:multiLevelType w:val="multilevel"/>
    <w:tmpl w:val="C1C64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783007"/>
    <w:multiLevelType w:val="hybridMultilevel"/>
    <w:tmpl w:val="81B0E0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B362495"/>
    <w:multiLevelType w:val="hybridMultilevel"/>
    <w:tmpl w:val="EC287604"/>
    <w:lvl w:ilvl="0" w:tplc="A516CF24">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7FA955B3"/>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22"/>
  </w:num>
  <w:num w:numId="2">
    <w:abstractNumId w:val="7"/>
  </w:num>
  <w:num w:numId="3">
    <w:abstractNumId w:val="20"/>
  </w:num>
  <w:num w:numId="4">
    <w:abstractNumId w:val="8"/>
  </w:num>
  <w:num w:numId="5">
    <w:abstractNumId w:val="24"/>
  </w:num>
  <w:num w:numId="6">
    <w:abstractNumId w:val="12"/>
  </w:num>
  <w:num w:numId="7">
    <w:abstractNumId w:val="17"/>
  </w:num>
  <w:num w:numId="8">
    <w:abstractNumId w:val="3"/>
  </w:num>
  <w:num w:numId="9">
    <w:abstractNumId w:val="0"/>
  </w:num>
  <w:num w:numId="10">
    <w:abstractNumId w:val="1"/>
  </w:num>
  <w:num w:numId="11">
    <w:abstractNumId w:val="4"/>
  </w:num>
  <w:num w:numId="12">
    <w:abstractNumId w:val="11"/>
  </w:num>
  <w:num w:numId="13">
    <w:abstractNumId w:val="15"/>
  </w:num>
  <w:num w:numId="14">
    <w:abstractNumId w:val="6"/>
  </w:num>
  <w:num w:numId="15">
    <w:abstractNumId w:val="18"/>
  </w:num>
  <w:num w:numId="16">
    <w:abstractNumId w:val="23"/>
  </w:num>
  <w:num w:numId="17">
    <w:abstractNumId w:val="10"/>
  </w:num>
  <w:num w:numId="18">
    <w:abstractNumId w:val="5"/>
  </w:num>
  <w:num w:numId="19">
    <w:abstractNumId w:val="13"/>
  </w:num>
  <w:num w:numId="20">
    <w:abstractNumId w:val="2"/>
  </w:num>
  <w:num w:numId="21">
    <w:abstractNumId w:val="21"/>
  </w:num>
  <w:num w:numId="22">
    <w:abstractNumId w:val="16"/>
  </w:num>
  <w:num w:numId="23">
    <w:abstractNumId w:val="31"/>
  </w:num>
  <w:num w:numId="24">
    <w:abstractNumId w:val="19"/>
  </w:num>
  <w:num w:numId="25">
    <w:abstractNumId w:val="26"/>
  </w:num>
  <w:num w:numId="26">
    <w:abstractNumId w:val="25"/>
  </w:num>
  <w:num w:numId="27">
    <w:abstractNumId w:val="28"/>
  </w:num>
  <w:num w:numId="28">
    <w:abstractNumId w:val="30"/>
  </w:num>
  <w:num w:numId="29">
    <w:abstractNumId w:val="29"/>
  </w:num>
  <w:num w:numId="30">
    <w:abstractNumId w:val="9"/>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08"/>
    <w:rsid w:val="00001208"/>
    <w:rsid w:val="00032C25"/>
    <w:rsid w:val="00035956"/>
    <w:rsid w:val="000405A3"/>
    <w:rsid w:val="00053D61"/>
    <w:rsid w:val="000811E5"/>
    <w:rsid w:val="00081719"/>
    <w:rsid w:val="000900C7"/>
    <w:rsid w:val="000A7F25"/>
    <w:rsid w:val="000C394A"/>
    <w:rsid w:val="00131C7F"/>
    <w:rsid w:val="001527D9"/>
    <w:rsid w:val="0015592B"/>
    <w:rsid w:val="001B1A4F"/>
    <w:rsid w:val="001D14E6"/>
    <w:rsid w:val="001D3154"/>
    <w:rsid w:val="001E2B95"/>
    <w:rsid w:val="001F0792"/>
    <w:rsid w:val="00211393"/>
    <w:rsid w:val="00241C49"/>
    <w:rsid w:val="0024670B"/>
    <w:rsid w:val="0027250B"/>
    <w:rsid w:val="002801B9"/>
    <w:rsid w:val="002B1C78"/>
    <w:rsid w:val="002C2E27"/>
    <w:rsid w:val="002C4BED"/>
    <w:rsid w:val="002C5D1D"/>
    <w:rsid w:val="002E73FE"/>
    <w:rsid w:val="00305638"/>
    <w:rsid w:val="00377223"/>
    <w:rsid w:val="003F6DE9"/>
    <w:rsid w:val="00411774"/>
    <w:rsid w:val="004148A7"/>
    <w:rsid w:val="004329C1"/>
    <w:rsid w:val="00436208"/>
    <w:rsid w:val="00437DA4"/>
    <w:rsid w:val="00444B25"/>
    <w:rsid w:val="004525FB"/>
    <w:rsid w:val="0045649A"/>
    <w:rsid w:val="004727B1"/>
    <w:rsid w:val="00491D4C"/>
    <w:rsid w:val="004A146E"/>
    <w:rsid w:val="004A6318"/>
    <w:rsid w:val="004A79D1"/>
    <w:rsid w:val="004C21E0"/>
    <w:rsid w:val="004D5B08"/>
    <w:rsid w:val="004F4355"/>
    <w:rsid w:val="004F7DF7"/>
    <w:rsid w:val="00510954"/>
    <w:rsid w:val="00515CE4"/>
    <w:rsid w:val="00517DA1"/>
    <w:rsid w:val="00522B25"/>
    <w:rsid w:val="00530CFF"/>
    <w:rsid w:val="0053326B"/>
    <w:rsid w:val="00543052"/>
    <w:rsid w:val="00550B26"/>
    <w:rsid w:val="0055514D"/>
    <w:rsid w:val="00555AB0"/>
    <w:rsid w:val="005623DA"/>
    <w:rsid w:val="005627AB"/>
    <w:rsid w:val="0056332A"/>
    <w:rsid w:val="005649D0"/>
    <w:rsid w:val="00583750"/>
    <w:rsid w:val="005E2F78"/>
    <w:rsid w:val="00603A2C"/>
    <w:rsid w:val="00604C2C"/>
    <w:rsid w:val="006349A9"/>
    <w:rsid w:val="0064238E"/>
    <w:rsid w:val="006435F3"/>
    <w:rsid w:val="006540CD"/>
    <w:rsid w:val="00654482"/>
    <w:rsid w:val="00672335"/>
    <w:rsid w:val="00676960"/>
    <w:rsid w:val="006844B0"/>
    <w:rsid w:val="006A119C"/>
    <w:rsid w:val="006A4420"/>
    <w:rsid w:val="006B0F1C"/>
    <w:rsid w:val="006B244E"/>
    <w:rsid w:val="006B5839"/>
    <w:rsid w:val="006C328E"/>
    <w:rsid w:val="006C5F8C"/>
    <w:rsid w:val="006F533C"/>
    <w:rsid w:val="007163AD"/>
    <w:rsid w:val="007575AA"/>
    <w:rsid w:val="007601DE"/>
    <w:rsid w:val="00764626"/>
    <w:rsid w:val="00773D81"/>
    <w:rsid w:val="007855AB"/>
    <w:rsid w:val="007B1FA6"/>
    <w:rsid w:val="007F04D5"/>
    <w:rsid w:val="007F2A22"/>
    <w:rsid w:val="00805C3C"/>
    <w:rsid w:val="00823002"/>
    <w:rsid w:val="00823B8E"/>
    <w:rsid w:val="008345B7"/>
    <w:rsid w:val="00837333"/>
    <w:rsid w:val="008602E5"/>
    <w:rsid w:val="008721E8"/>
    <w:rsid w:val="00885529"/>
    <w:rsid w:val="00890E4E"/>
    <w:rsid w:val="008A2E17"/>
    <w:rsid w:val="008A466F"/>
    <w:rsid w:val="008B70AF"/>
    <w:rsid w:val="008E28CF"/>
    <w:rsid w:val="00943962"/>
    <w:rsid w:val="009562EC"/>
    <w:rsid w:val="00974543"/>
    <w:rsid w:val="0097690A"/>
    <w:rsid w:val="00980B28"/>
    <w:rsid w:val="009A47D3"/>
    <w:rsid w:val="009C0A53"/>
    <w:rsid w:val="009D39FF"/>
    <w:rsid w:val="00A00074"/>
    <w:rsid w:val="00A132BE"/>
    <w:rsid w:val="00A16427"/>
    <w:rsid w:val="00A253CC"/>
    <w:rsid w:val="00A30F3C"/>
    <w:rsid w:val="00A7788C"/>
    <w:rsid w:val="00A8214B"/>
    <w:rsid w:val="00A84261"/>
    <w:rsid w:val="00A85537"/>
    <w:rsid w:val="00AA354F"/>
    <w:rsid w:val="00AC0484"/>
    <w:rsid w:val="00AC47BD"/>
    <w:rsid w:val="00AD3F7D"/>
    <w:rsid w:val="00B321C4"/>
    <w:rsid w:val="00B36BE6"/>
    <w:rsid w:val="00B549C5"/>
    <w:rsid w:val="00B60ED6"/>
    <w:rsid w:val="00B70660"/>
    <w:rsid w:val="00B7164C"/>
    <w:rsid w:val="00B76847"/>
    <w:rsid w:val="00B8385C"/>
    <w:rsid w:val="00B905C2"/>
    <w:rsid w:val="00BA5858"/>
    <w:rsid w:val="00BD49A5"/>
    <w:rsid w:val="00C003B3"/>
    <w:rsid w:val="00C04824"/>
    <w:rsid w:val="00C24B96"/>
    <w:rsid w:val="00C46A8C"/>
    <w:rsid w:val="00C500B2"/>
    <w:rsid w:val="00C67678"/>
    <w:rsid w:val="00C75274"/>
    <w:rsid w:val="00C83E48"/>
    <w:rsid w:val="00C97B35"/>
    <w:rsid w:val="00CA6718"/>
    <w:rsid w:val="00CC003F"/>
    <w:rsid w:val="00CD2C74"/>
    <w:rsid w:val="00CD363D"/>
    <w:rsid w:val="00CE1BD3"/>
    <w:rsid w:val="00CF5520"/>
    <w:rsid w:val="00CF6335"/>
    <w:rsid w:val="00D07938"/>
    <w:rsid w:val="00D127C5"/>
    <w:rsid w:val="00D205AC"/>
    <w:rsid w:val="00D25BD9"/>
    <w:rsid w:val="00D3090E"/>
    <w:rsid w:val="00D9194F"/>
    <w:rsid w:val="00DA6767"/>
    <w:rsid w:val="00DB637D"/>
    <w:rsid w:val="00DC0EAD"/>
    <w:rsid w:val="00DD5856"/>
    <w:rsid w:val="00DE4B6F"/>
    <w:rsid w:val="00DF34AD"/>
    <w:rsid w:val="00DF3EF7"/>
    <w:rsid w:val="00E41AF0"/>
    <w:rsid w:val="00E61E77"/>
    <w:rsid w:val="00E70922"/>
    <w:rsid w:val="00E97C2E"/>
    <w:rsid w:val="00ED3600"/>
    <w:rsid w:val="00ED40A3"/>
    <w:rsid w:val="00EE6D30"/>
    <w:rsid w:val="00F34011"/>
    <w:rsid w:val="00F76DF2"/>
    <w:rsid w:val="00FB1AF9"/>
    <w:rsid w:val="00FB2795"/>
    <w:rsid w:val="00FD4363"/>
    <w:rsid w:val="00FD4D9C"/>
    <w:rsid w:val="00FD5311"/>
    <w:rsid w:val="00FF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99820"/>
  <w15:docId w15:val="{71D8726C-F088-4560-96BA-5BBE0B8D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5D1D"/>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List Paragraph12,List Paragraph2,Thang2,VNA - List Paragraph,1.,Table Sequence,Bullet List,FooterText,numbered,Paragraphe de liste,Bullet L1,Colorful List - Accent 11,List Paragraph "/>
    <w:basedOn w:val="Normal"/>
    <w:uiPriority w:val="34"/>
    <w:qFormat/>
    <w:pPr>
      <w:ind w:left="720"/>
    </w:pPr>
  </w:style>
  <w:style w:type="character" w:customStyle="1" w:styleId="ListParagraphChar">
    <w:name w:val="List Paragraph Cha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54F72"/>
      <w:u w:val="single"/>
    </w:rPr>
  </w:style>
  <w:style w:type="character" w:customStyle="1" w:styleId="cpChagiiquyt1">
    <w:name w:val="Đề cập Chưa giải quyết1"/>
    <w:basedOn w:val="DefaultParagraphFont"/>
    <w:rPr>
      <w:color w:val="605E5C"/>
      <w:shd w:val="clear" w:color="auto" w:fill="E1DFDD"/>
    </w:rPr>
  </w:style>
  <w:style w:type="character" w:styleId="FootnoteReference">
    <w:name w:val="footnote reference"/>
    <w:basedOn w:val="DefaultParagraphFont"/>
    <w:rPr>
      <w:position w:val="0"/>
      <w:vertAlign w:val="superscript"/>
    </w:rPr>
  </w:style>
  <w:style w:type="character" w:customStyle="1" w:styleId="UnresolvedMention1">
    <w:name w:val="Unresolved Mention1"/>
    <w:basedOn w:val="DefaultParagraphFont"/>
    <w:uiPriority w:val="99"/>
    <w:semiHidden/>
    <w:unhideWhenUsed/>
    <w:rsid w:val="00E70922"/>
    <w:rPr>
      <w:color w:val="605E5C"/>
      <w:shd w:val="clear" w:color="auto" w:fill="E1DFDD"/>
    </w:rPr>
  </w:style>
  <w:style w:type="table" w:styleId="TableGrid">
    <w:name w:val="Table Grid"/>
    <w:basedOn w:val="TableNormal"/>
    <w:uiPriority w:val="39"/>
    <w:rsid w:val="008345B7"/>
    <w:pPr>
      <w:autoSpaceDN/>
      <w:spacing w:after="0" w:line="240" w:lineRule="auto"/>
      <w:textAlignment w:val="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280">
      <w:bodyDiv w:val="1"/>
      <w:marLeft w:val="0"/>
      <w:marRight w:val="0"/>
      <w:marTop w:val="0"/>
      <w:marBottom w:val="0"/>
      <w:divBdr>
        <w:top w:val="none" w:sz="0" w:space="0" w:color="auto"/>
        <w:left w:val="none" w:sz="0" w:space="0" w:color="auto"/>
        <w:bottom w:val="none" w:sz="0" w:space="0" w:color="auto"/>
        <w:right w:val="none" w:sz="0" w:space="0" w:color="auto"/>
      </w:divBdr>
    </w:div>
    <w:div w:id="27460820">
      <w:bodyDiv w:val="1"/>
      <w:marLeft w:val="0"/>
      <w:marRight w:val="0"/>
      <w:marTop w:val="0"/>
      <w:marBottom w:val="0"/>
      <w:divBdr>
        <w:top w:val="none" w:sz="0" w:space="0" w:color="auto"/>
        <w:left w:val="none" w:sz="0" w:space="0" w:color="auto"/>
        <w:bottom w:val="none" w:sz="0" w:space="0" w:color="auto"/>
        <w:right w:val="none" w:sz="0" w:space="0" w:color="auto"/>
      </w:divBdr>
    </w:div>
    <w:div w:id="369375925">
      <w:bodyDiv w:val="1"/>
      <w:marLeft w:val="0"/>
      <w:marRight w:val="0"/>
      <w:marTop w:val="0"/>
      <w:marBottom w:val="0"/>
      <w:divBdr>
        <w:top w:val="none" w:sz="0" w:space="0" w:color="auto"/>
        <w:left w:val="none" w:sz="0" w:space="0" w:color="auto"/>
        <w:bottom w:val="none" w:sz="0" w:space="0" w:color="auto"/>
        <w:right w:val="none" w:sz="0" w:space="0" w:color="auto"/>
      </w:divBdr>
    </w:div>
    <w:div w:id="439489792">
      <w:bodyDiv w:val="1"/>
      <w:marLeft w:val="0"/>
      <w:marRight w:val="0"/>
      <w:marTop w:val="0"/>
      <w:marBottom w:val="0"/>
      <w:divBdr>
        <w:top w:val="none" w:sz="0" w:space="0" w:color="auto"/>
        <w:left w:val="none" w:sz="0" w:space="0" w:color="auto"/>
        <w:bottom w:val="none" w:sz="0" w:space="0" w:color="auto"/>
        <w:right w:val="none" w:sz="0" w:space="0" w:color="auto"/>
      </w:divBdr>
    </w:div>
    <w:div w:id="929193844">
      <w:bodyDiv w:val="1"/>
      <w:marLeft w:val="0"/>
      <w:marRight w:val="0"/>
      <w:marTop w:val="0"/>
      <w:marBottom w:val="0"/>
      <w:divBdr>
        <w:top w:val="none" w:sz="0" w:space="0" w:color="auto"/>
        <w:left w:val="none" w:sz="0" w:space="0" w:color="auto"/>
        <w:bottom w:val="none" w:sz="0" w:space="0" w:color="auto"/>
        <w:right w:val="none" w:sz="0" w:space="0" w:color="auto"/>
      </w:divBdr>
      <w:divsChild>
        <w:div w:id="717781269">
          <w:marLeft w:val="0"/>
          <w:marRight w:val="0"/>
          <w:marTop w:val="0"/>
          <w:marBottom w:val="0"/>
          <w:divBdr>
            <w:top w:val="none" w:sz="0" w:space="0" w:color="auto"/>
            <w:left w:val="none" w:sz="0" w:space="0" w:color="auto"/>
            <w:bottom w:val="none" w:sz="0" w:space="0" w:color="auto"/>
            <w:right w:val="none" w:sz="0" w:space="0" w:color="auto"/>
          </w:divBdr>
        </w:div>
      </w:divsChild>
    </w:div>
    <w:div w:id="1747536665">
      <w:bodyDiv w:val="1"/>
      <w:marLeft w:val="0"/>
      <w:marRight w:val="0"/>
      <w:marTop w:val="0"/>
      <w:marBottom w:val="0"/>
      <w:divBdr>
        <w:top w:val="none" w:sz="0" w:space="0" w:color="auto"/>
        <w:left w:val="none" w:sz="0" w:space="0" w:color="auto"/>
        <w:bottom w:val="none" w:sz="0" w:space="0" w:color="auto"/>
        <w:right w:val="none" w:sz="0" w:space="0" w:color="auto"/>
      </w:divBdr>
    </w:div>
    <w:div w:id="1778720053">
      <w:bodyDiv w:val="1"/>
      <w:marLeft w:val="0"/>
      <w:marRight w:val="0"/>
      <w:marTop w:val="0"/>
      <w:marBottom w:val="0"/>
      <w:divBdr>
        <w:top w:val="none" w:sz="0" w:space="0" w:color="auto"/>
        <w:left w:val="none" w:sz="0" w:space="0" w:color="auto"/>
        <w:bottom w:val="none" w:sz="0" w:space="0" w:color="auto"/>
        <w:right w:val="none" w:sz="0" w:space="0" w:color="auto"/>
      </w:divBdr>
    </w:div>
    <w:div w:id="1857109887">
      <w:bodyDiv w:val="1"/>
      <w:marLeft w:val="0"/>
      <w:marRight w:val="0"/>
      <w:marTop w:val="0"/>
      <w:marBottom w:val="0"/>
      <w:divBdr>
        <w:top w:val="none" w:sz="0" w:space="0" w:color="auto"/>
        <w:left w:val="none" w:sz="0" w:space="0" w:color="auto"/>
        <w:bottom w:val="none" w:sz="0" w:space="0" w:color="auto"/>
        <w:right w:val="none" w:sz="0" w:space="0" w:color="auto"/>
      </w:divBdr>
    </w:div>
    <w:div w:id="2018574618">
      <w:bodyDiv w:val="1"/>
      <w:marLeft w:val="0"/>
      <w:marRight w:val="0"/>
      <w:marTop w:val="0"/>
      <w:marBottom w:val="0"/>
      <w:divBdr>
        <w:top w:val="none" w:sz="0" w:space="0" w:color="auto"/>
        <w:left w:val="none" w:sz="0" w:space="0" w:color="auto"/>
        <w:bottom w:val="none" w:sz="0" w:space="0" w:color="auto"/>
        <w:right w:val="none" w:sz="0" w:space="0" w:color="auto"/>
      </w:divBdr>
      <w:divsChild>
        <w:div w:id="981540726">
          <w:marLeft w:val="0"/>
          <w:marRight w:val="0"/>
          <w:marTop w:val="0"/>
          <w:marBottom w:val="0"/>
          <w:divBdr>
            <w:top w:val="none" w:sz="0" w:space="0" w:color="auto"/>
            <w:left w:val="none" w:sz="0" w:space="0" w:color="auto"/>
            <w:bottom w:val="none" w:sz="0" w:space="0" w:color="auto"/>
            <w:right w:val="none" w:sz="0" w:space="0" w:color="auto"/>
          </w:divBdr>
        </w:div>
      </w:divsChild>
    </w:div>
    <w:div w:id="2137138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aothongso.com.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7223</Words>
  <Characters>41174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THANH GIONG</cp:lastModifiedBy>
  <cp:revision>2</cp:revision>
  <cp:lastPrinted>2020-06-17T07:23:00Z</cp:lastPrinted>
  <dcterms:created xsi:type="dcterms:W3CDTF">2026-01-29T07:08:00Z</dcterms:created>
  <dcterms:modified xsi:type="dcterms:W3CDTF">2026-01-29T07:08:00Z</dcterms:modified>
</cp:coreProperties>
</file>